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3D" w:rsidRPr="00D07DED" w:rsidRDefault="00BE314B" w:rsidP="005C7911">
      <w:pPr>
        <w:spacing w:after="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ДОГОВОР</w:t>
      </w:r>
      <w:r w:rsidR="007D1CAF" w:rsidRPr="00D07DED">
        <w:rPr>
          <w:rFonts w:ascii="Times New Roman" w:eastAsia="Times New Roman" w:hAnsi="Times New Roman" w:cs="Times New Roman"/>
          <w:b/>
          <w:sz w:val="24"/>
          <w:szCs w:val="24"/>
          <w:lang w:eastAsia="ru-RU"/>
        </w:rPr>
        <w:t xml:space="preserve"> </w:t>
      </w:r>
      <w:r w:rsidR="00A6503D" w:rsidRPr="00D07DED">
        <w:rPr>
          <w:rFonts w:ascii="Times New Roman" w:eastAsia="Times New Roman" w:hAnsi="Times New Roman" w:cs="Times New Roman"/>
          <w:b/>
          <w:sz w:val="24"/>
          <w:szCs w:val="24"/>
          <w:lang w:eastAsia="ru-RU"/>
        </w:rPr>
        <w:t>№ </w:t>
      </w:r>
      <w:r w:rsidR="00A63B47">
        <w:rPr>
          <w:rFonts w:ascii="Times New Roman" w:eastAsia="Times New Roman" w:hAnsi="Times New Roman" w:cs="Times New Roman"/>
          <w:b/>
          <w:sz w:val="24"/>
          <w:szCs w:val="24"/>
          <w:lang w:eastAsia="ru-RU"/>
        </w:rPr>
        <w:t>166</w:t>
      </w:r>
    </w:p>
    <w:p w:rsidR="00960F0D" w:rsidRPr="00D07DED" w:rsidRDefault="00A6503D" w:rsidP="006E4F0B">
      <w:pPr>
        <w:spacing w:after="100" w:afterAutospacing="1" w:line="240" w:lineRule="auto"/>
        <w:jc w:val="center"/>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на поставку </w:t>
      </w:r>
      <w:r w:rsidR="00B14D46" w:rsidRPr="00D07DED">
        <w:rPr>
          <w:rFonts w:ascii="Times New Roman" w:eastAsia="Times New Roman" w:hAnsi="Times New Roman" w:cs="Times New Roman"/>
          <w:sz w:val="24"/>
          <w:szCs w:val="24"/>
          <w:lang w:eastAsia="ru-RU"/>
        </w:rPr>
        <w:t>продуктов питания</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1125"/>
        <w:gridCol w:w="9032"/>
      </w:tblGrid>
      <w:tr w:rsidR="00A6503D" w:rsidRPr="00D07DED" w:rsidTr="00FB34DC">
        <w:trPr>
          <w:tblCellSpacing w:w="15" w:type="dxa"/>
        </w:trPr>
        <w:tc>
          <w:tcPr>
            <w:tcW w:w="0" w:type="auto"/>
            <w:hideMark/>
          </w:tcPr>
          <w:p w:rsidR="00A6503D" w:rsidRPr="00D07DED" w:rsidRDefault="00A6503D" w:rsidP="00A6503D">
            <w:pPr>
              <w:spacing w:after="0" w:line="240" w:lineRule="auto"/>
              <w:jc w:val="center"/>
              <w:rPr>
                <w:rFonts w:ascii="Times New Roman" w:eastAsia="Times New Roman" w:hAnsi="Times New Roman" w:cs="Times New Roman"/>
                <w:bCs/>
                <w:sz w:val="24"/>
                <w:szCs w:val="24"/>
                <w:lang w:eastAsia="ru-RU"/>
              </w:rPr>
            </w:pPr>
            <w:r w:rsidRPr="00D07DED">
              <w:rPr>
                <w:rFonts w:ascii="Times New Roman" w:eastAsia="Times New Roman" w:hAnsi="Times New Roman" w:cs="Times New Roman"/>
                <w:bCs/>
                <w:sz w:val="24"/>
                <w:szCs w:val="24"/>
                <w:lang w:eastAsia="ru-RU"/>
              </w:rPr>
              <w:t>г. Саратов</w:t>
            </w:r>
          </w:p>
        </w:tc>
        <w:tc>
          <w:tcPr>
            <w:tcW w:w="8987" w:type="dxa"/>
            <w:hideMark/>
          </w:tcPr>
          <w:p w:rsidR="00A6503D" w:rsidRPr="00D07DED" w:rsidRDefault="006E557D" w:rsidP="00A63B47">
            <w:pPr>
              <w:spacing w:after="0" w:line="240" w:lineRule="auto"/>
              <w:jc w:val="right"/>
              <w:rPr>
                <w:rFonts w:ascii="Times New Roman" w:eastAsia="Times New Roman" w:hAnsi="Times New Roman" w:cs="Times New Roman"/>
                <w:bCs/>
                <w:sz w:val="24"/>
                <w:szCs w:val="24"/>
                <w:lang w:eastAsia="ru-RU"/>
              </w:rPr>
            </w:pPr>
            <w:r w:rsidRPr="00D07DED">
              <w:rPr>
                <w:rFonts w:ascii="Times New Roman" w:eastAsia="Times New Roman" w:hAnsi="Times New Roman" w:cs="Times New Roman"/>
                <w:bCs/>
                <w:sz w:val="24"/>
                <w:szCs w:val="24"/>
                <w:lang w:eastAsia="ru-RU"/>
              </w:rPr>
              <w:t>«     »</w:t>
            </w:r>
            <w:r w:rsidR="004B3C7D" w:rsidRPr="00D07DED">
              <w:rPr>
                <w:rFonts w:ascii="Times New Roman" w:eastAsia="Times New Roman" w:hAnsi="Times New Roman" w:cs="Times New Roman"/>
                <w:bCs/>
                <w:sz w:val="24"/>
                <w:szCs w:val="24"/>
                <w:lang w:eastAsia="ru-RU"/>
              </w:rPr>
              <w:t xml:space="preserve"> </w:t>
            </w:r>
            <w:r w:rsidRPr="00D07DED">
              <w:rPr>
                <w:rFonts w:ascii="Times New Roman" w:eastAsia="Times New Roman" w:hAnsi="Times New Roman" w:cs="Times New Roman"/>
                <w:bCs/>
                <w:sz w:val="24"/>
                <w:szCs w:val="24"/>
                <w:lang w:eastAsia="ru-RU"/>
              </w:rPr>
              <w:t xml:space="preserve">        </w:t>
            </w:r>
            <w:r w:rsidR="00A6503D" w:rsidRPr="00D07DED">
              <w:rPr>
                <w:rFonts w:ascii="Times New Roman" w:eastAsia="Times New Roman" w:hAnsi="Times New Roman" w:cs="Times New Roman"/>
                <w:bCs/>
                <w:sz w:val="24"/>
                <w:szCs w:val="24"/>
                <w:lang w:eastAsia="ru-RU"/>
              </w:rPr>
              <w:t>20</w:t>
            </w:r>
            <w:r w:rsidR="00C3151A" w:rsidRPr="00D07DED">
              <w:rPr>
                <w:rFonts w:ascii="Times New Roman" w:eastAsia="Times New Roman" w:hAnsi="Times New Roman" w:cs="Times New Roman"/>
                <w:bCs/>
                <w:sz w:val="24"/>
                <w:szCs w:val="24"/>
                <w:lang w:eastAsia="ru-RU"/>
              </w:rPr>
              <w:t>2</w:t>
            </w:r>
            <w:r w:rsidR="00A63B47">
              <w:rPr>
                <w:rFonts w:ascii="Times New Roman" w:eastAsia="Times New Roman" w:hAnsi="Times New Roman" w:cs="Times New Roman"/>
                <w:bCs/>
                <w:sz w:val="24"/>
                <w:szCs w:val="24"/>
                <w:lang w:eastAsia="ru-RU"/>
              </w:rPr>
              <w:t>3</w:t>
            </w:r>
            <w:r w:rsidR="00A6503D" w:rsidRPr="00D07DED">
              <w:rPr>
                <w:rFonts w:ascii="Times New Roman" w:eastAsia="Times New Roman" w:hAnsi="Times New Roman" w:cs="Times New Roman"/>
                <w:bCs/>
                <w:sz w:val="24"/>
                <w:szCs w:val="24"/>
                <w:lang w:eastAsia="ru-RU"/>
              </w:rPr>
              <w:t xml:space="preserve"> г.</w:t>
            </w:r>
          </w:p>
        </w:tc>
      </w:tr>
    </w:tbl>
    <w:p w:rsidR="00A6503D" w:rsidRPr="00D07DED" w:rsidRDefault="000A1C99" w:rsidP="008C0E01">
      <w:pPr>
        <w:spacing w:after="0" w:line="240" w:lineRule="auto"/>
        <w:jc w:val="both"/>
        <w:rPr>
          <w:rFonts w:ascii="Times New Roman" w:eastAsia="Times New Roman" w:hAnsi="Times New Roman" w:cs="Times New Roman"/>
          <w:sz w:val="24"/>
          <w:szCs w:val="24"/>
          <w:lang w:eastAsia="ru-RU"/>
        </w:rPr>
      </w:pPr>
      <w:proofErr w:type="gramStart"/>
      <w:r w:rsidRPr="00A63B47">
        <w:rPr>
          <w:rFonts w:ascii="Times New Roman" w:hAnsi="Times New Roman" w:cs="Times New Roman"/>
          <w:b/>
          <w:bCs/>
          <w:sz w:val="24"/>
          <w:szCs w:val="24"/>
          <w:u w:val="single"/>
        </w:rPr>
        <w:t>МДОУ «Детский сад  № 62» Заводского района</w:t>
      </w:r>
      <w:r w:rsidRPr="00D07DED">
        <w:rPr>
          <w:rFonts w:ascii="Times New Roman" w:hAnsi="Times New Roman" w:cs="Times New Roman"/>
          <w:sz w:val="24"/>
          <w:szCs w:val="24"/>
        </w:rPr>
        <w:t xml:space="preserve">, именуемое в дальнейшем «Заказчик», в лице </w:t>
      </w:r>
      <w:r w:rsidRPr="00D07DED">
        <w:rPr>
          <w:rFonts w:ascii="Times New Roman" w:hAnsi="Times New Roman" w:cs="Times New Roman"/>
          <w:sz w:val="24"/>
          <w:szCs w:val="24"/>
          <w:u w:val="single"/>
        </w:rPr>
        <w:t>Заведующего  Ершовой Наталии Александровны</w:t>
      </w:r>
      <w:r w:rsidR="00A6503D" w:rsidRPr="00D07DED">
        <w:rPr>
          <w:rFonts w:ascii="Times New Roman" w:eastAsia="Times New Roman" w:hAnsi="Times New Roman" w:cs="Times New Roman"/>
          <w:sz w:val="24"/>
          <w:szCs w:val="24"/>
          <w:lang w:eastAsia="ru-RU"/>
        </w:rPr>
        <w:t xml:space="preserve">, действующего на основании </w:t>
      </w:r>
      <w:r w:rsidR="00D824B0" w:rsidRPr="00D07DED">
        <w:rPr>
          <w:rFonts w:ascii="Times New Roman" w:eastAsia="Times New Roman" w:hAnsi="Times New Roman" w:cs="Times New Roman"/>
          <w:sz w:val="24"/>
          <w:szCs w:val="24"/>
          <w:lang w:eastAsia="ru-RU"/>
        </w:rPr>
        <w:t>Устава</w:t>
      </w:r>
      <w:r w:rsidR="00A6503D" w:rsidRPr="00D07DED">
        <w:rPr>
          <w:rFonts w:ascii="Times New Roman" w:eastAsia="Times New Roman" w:hAnsi="Times New Roman" w:cs="Times New Roman"/>
          <w:sz w:val="24"/>
          <w:szCs w:val="24"/>
          <w:lang w:eastAsia="ru-RU"/>
        </w:rPr>
        <w:t xml:space="preserve">, с одной стороны, и </w:t>
      </w:r>
      <w:r w:rsidR="00E41BA3" w:rsidRPr="00A63B47">
        <w:rPr>
          <w:rFonts w:ascii="Times New Roman" w:eastAsia="Calibri" w:hAnsi="Times New Roman" w:cs="Times New Roman"/>
          <w:b/>
          <w:sz w:val="24"/>
          <w:szCs w:val="24"/>
        </w:rPr>
        <w:t>ООО «Саратовский Комбинат Школьного Питания»</w:t>
      </w:r>
      <w:r w:rsidR="00A63B47">
        <w:rPr>
          <w:rFonts w:ascii="Times New Roman" w:eastAsia="Calibri" w:hAnsi="Times New Roman" w:cs="Times New Roman"/>
          <w:sz w:val="24"/>
          <w:szCs w:val="24"/>
        </w:rPr>
        <w:t>,</w:t>
      </w:r>
      <w:r w:rsidR="00E41BA3">
        <w:rPr>
          <w:rFonts w:ascii="Times New Roman" w:eastAsia="Calibri" w:hAnsi="Times New Roman" w:cs="Times New Roman"/>
          <w:sz w:val="24"/>
          <w:szCs w:val="24"/>
        </w:rPr>
        <w:t xml:space="preserve"> </w:t>
      </w:r>
      <w:r w:rsidR="00063305" w:rsidRPr="00D07DED">
        <w:rPr>
          <w:rFonts w:ascii="Times New Roman" w:eastAsia="Calibri" w:hAnsi="Times New Roman" w:cs="Times New Roman"/>
          <w:sz w:val="24"/>
          <w:szCs w:val="24"/>
        </w:rPr>
        <w:t xml:space="preserve"> именуемый в дальнейшем «Поставщик», в лице директора Блинникова Дмитрия Сергеевича</w:t>
      </w:r>
      <w:r w:rsidR="00A6503D" w:rsidRPr="00D07DED">
        <w:rPr>
          <w:rFonts w:ascii="Times New Roman" w:eastAsia="Times New Roman" w:hAnsi="Times New Roman" w:cs="Times New Roman"/>
          <w:sz w:val="24"/>
          <w:szCs w:val="24"/>
          <w:lang w:eastAsia="ru-RU"/>
        </w:rPr>
        <w:t xml:space="preserve">, действующего на основании </w:t>
      </w:r>
      <w:r w:rsidR="00C3151A" w:rsidRPr="00D07DED">
        <w:rPr>
          <w:rFonts w:ascii="Times New Roman" w:eastAsia="Times New Roman" w:hAnsi="Times New Roman" w:cs="Times New Roman"/>
          <w:sz w:val="24"/>
          <w:szCs w:val="24"/>
          <w:lang w:eastAsia="ru-RU"/>
        </w:rPr>
        <w:t>Устава</w:t>
      </w:r>
      <w:r w:rsidR="00A6503D" w:rsidRPr="00D07DED">
        <w:rPr>
          <w:rFonts w:ascii="Times New Roman" w:eastAsia="Times New Roman" w:hAnsi="Times New Roman" w:cs="Times New Roman"/>
          <w:sz w:val="24"/>
          <w:szCs w:val="24"/>
          <w:lang w:eastAsia="ru-RU"/>
        </w:rPr>
        <w:t>, с другой стороны, вместе именуемые в дальнейшем «Стороны»,  в соответствии с п.</w:t>
      </w:r>
      <w:r w:rsidR="003355D1">
        <w:rPr>
          <w:rFonts w:ascii="Times New Roman" w:eastAsia="Times New Roman" w:hAnsi="Times New Roman" w:cs="Times New Roman"/>
          <w:sz w:val="24"/>
          <w:szCs w:val="24"/>
          <w:lang w:eastAsia="ru-RU"/>
        </w:rPr>
        <w:t>5</w:t>
      </w:r>
      <w:r w:rsidR="00A6503D" w:rsidRPr="00D07DED">
        <w:rPr>
          <w:rFonts w:ascii="Times New Roman" w:eastAsia="Times New Roman" w:hAnsi="Times New Roman" w:cs="Times New Roman"/>
          <w:sz w:val="24"/>
          <w:szCs w:val="24"/>
          <w:lang w:eastAsia="ru-RU"/>
        </w:rPr>
        <w:t xml:space="preserve"> ч.1 ст.93</w:t>
      </w:r>
      <w:proofErr w:type="gramEnd"/>
      <w:r w:rsidR="00A6503D" w:rsidRPr="00D07DED">
        <w:rPr>
          <w:rFonts w:ascii="Times New Roman" w:eastAsia="Times New Roman" w:hAnsi="Times New Roman" w:cs="Times New Roman"/>
          <w:sz w:val="24"/>
          <w:szCs w:val="24"/>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BE314B" w:rsidRPr="00D07DED">
        <w:rPr>
          <w:rFonts w:ascii="Times New Roman" w:eastAsia="Times New Roman" w:hAnsi="Times New Roman" w:cs="Times New Roman"/>
          <w:sz w:val="24"/>
          <w:szCs w:val="24"/>
          <w:lang w:eastAsia="ru-RU"/>
        </w:rPr>
        <w:t>договор</w:t>
      </w:r>
      <w:r w:rsidR="00A6503D" w:rsidRPr="00D07DED">
        <w:rPr>
          <w:rFonts w:ascii="Times New Roman" w:eastAsia="Times New Roman" w:hAnsi="Times New Roman" w:cs="Times New Roman"/>
          <w:sz w:val="24"/>
          <w:szCs w:val="24"/>
          <w:lang w:eastAsia="ru-RU"/>
        </w:rPr>
        <w:t xml:space="preserve"> о нижеследующем:</w:t>
      </w:r>
    </w:p>
    <w:p w:rsidR="00A6503D" w:rsidRPr="00D07DED" w:rsidRDefault="00A6503D" w:rsidP="008C0E01">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 xml:space="preserve">I. ПРЕДМЕТ </w:t>
      </w:r>
      <w:r w:rsidR="000557B4" w:rsidRPr="00D07DED">
        <w:rPr>
          <w:rFonts w:ascii="Times New Roman" w:eastAsia="Times New Roman" w:hAnsi="Times New Roman" w:cs="Times New Roman"/>
          <w:b/>
          <w:sz w:val="24"/>
          <w:szCs w:val="24"/>
          <w:lang w:eastAsia="ru-RU"/>
        </w:rPr>
        <w:t>ДОГОВОРА</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1.1. Поставщик обязуется передать в собственность </w:t>
      </w:r>
      <w:r w:rsidR="00B14D46" w:rsidRPr="00D07DED">
        <w:rPr>
          <w:rFonts w:ascii="Times New Roman" w:eastAsia="Times New Roman" w:hAnsi="Times New Roman" w:cs="Times New Roman"/>
          <w:sz w:val="24"/>
          <w:szCs w:val="24"/>
          <w:lang w:eastAsia="ru-RU"/>
        </w:rPr>
        <w:t>продукты питания</w:t>
      </w:r>
      <w:r w:rsidRPr="00D07DED">
        <w:rPr>
          <w:rFonts w:ascii="Times New Roman" w:eastAsia="Times New Roman" w:hAnsi="Times New Roman" w:cs="Times New Roman"/>
          <w:sz w:val="24"/>
          <w:szCs w:val="24"/>
          <w:lang w:eastAsia="ru-RU"/>
        </w:rPr>
        <w:t xml:space="preserve"> (далее - Товар) Заказчику в обусловленный настоящим </w:t>
      </w:r>
      <w:r w:rsidR="00BE314B"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 xml:space="preserve"> срок, согласно Спецификации (Приложение № 1 к настоящему </w:t>
      </w:r>
      <w:r w:rsidR="00BE314B" w:rsidRPr="00D07DED">
        <w:rPr>
          <w:rFonts w:ascii="Times New Roman" w:eastAsia="Times New Roman" w:hAnsi="Times New Roman" w:cs="Times New Roman"/>
          <w:sz w:val="24"/>
          <w:szCs w:val="24"/>
          <w:lang w:eastAsia="ru-RU"/>
        </w:rPr>
        <w:t>Договору</w:t>
      </w:r>
      <w:r w:rsidRPr="00D07DED">
        <w:rPr>
          <w:rFonts w:ascii="Times New Roman" w:eastAsia="Times New Roman" w:hAnsi="Times New Roman" w:cs="Times New Roman"/>
          <w:sz w:val="24"/>
          <w:szCs w:val="24"/>
          <w:lang w:eastAsia="ru-RU"/>
        </w:rPr>
        <w:t>)</w:t>
      </w:r>
      <w:r w:rsidR="00FE4752" w:rsidRPr="00D07DED">
        <w:rPr>
          <w:rFonts w:ascii="Times New Roman" w:eastAsia="Times New Roman" w:hAnsi="Times New Roman" w:cs="Times New Roman"/>
          <w:sz w:val="24"/>
          <w:szCs w:val="24"/>
          <w:lang w:eastAsia="ru-RU"/>
        </w:rPr>
        <w:t>,</w:t>
      </w:r>
      <w:r w:rsidRPr="00D07DED">
        <w:rPr>
          <w:rFonts w:ascii="Times New Roman" w:eastAsia="Times New Roman" w:hAnsi="Times New Roman" w:cs="Times New Roman"/>
          <w:sz w:val="24"/>
          <w:szCs w:val="24"/>
          <w:lang w:eastAsia="ru-RU"/>
        </w:rPr>
        <w:t xml:space="preserve"> а Заказчик обязуется принять и оплатить Товар в порядке и на условиях, предусмотренных настоящим </w:t>
      </w:r>
      <w:r w:rsidR="00BE314B"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1.2. Наименование</w:t>
      </w:r>
      <w:r w:rsidR="00FE4752" w:rsidRPr="00D07DED">
        <w:rPr>
          <w:rFonts w:ascii="Times New Roman" w:eastAsia="Times New Roman" w:hAnsi="Times New Roman" w:cs="Times New Roman"/>
          <w:sz w:val="24"/>
          <w:szCs w:val="24"/>
          <w:lang w:eastAsia="ru-RU"/>
        </w:rPr>
        <w:t>,</w:t>
      </w:r>
      <w:r w:rsidR="00966097" w:rsidRPr="00D07DED">
        <w:rPr>
          <w:rFonts w:ascii="Times New Roman" w:eastAsia="Times New Roman" w:hAnsi="Times New Roman" w:cs="Times New Roman"/>
          <w:sz w:val="24"/>
          <w:szCs w:val="24"/>
          <w:lang w:eastAsia="ru-RU"/>
        </w:rPr>
        <w:t xml:space="preserve"> </w:t>
      </w:r>
      <w:r w:rsidR="00FE4752" w:rsidRPr="00D07DED">
        <w:rPr>
          <w:rFonts w:ascii="Times New Roman" w:eastAsia="Times New Roman" w:hAnsi="Times New Roman" w:cs="Times New Roman"/>
          <w:sz w:val="24"/>
          <w:szCs w:val="24"/>
          <w:lang w:eastAsia="ru-RU"/>
        </w:rPr>
        <w:t xml:space="preserve">функциональные, качественные характеристики </w:t>
      </w:r>
      <w:r w:rsidRPr="00D07DED">
        <w:rPr>
          <w:rFonts w:ascii="Times New Roman" w:eastAsia="Times New Roman" w:hAnsi="Times New Roman" w:cs="Times New Roman"/>
          <w:sz w:val="24"/>
          <w:szCs w:val="24"/>
          <w:lang w:eastAsia="ru-RU"/>
        </w:rPr>
        <w:t>и количество поставляемого Товара указаны в Спецификации (Приложение № 1</w:t>
      </w:r>
      <w:r w:rsidR="00FE4752" w:rsidRPr="00D07DED">
        <w:rPr>
          <w:rFonts w:ascii="Times New Roman" w:eastAsia="Times New Roman" w:hAnsi="Times New Roman" w:cs="Times New Roman"/>
          <w:sz w:val="24"/>
          <w:szCs w:val="24"/>
          <w:lang w:eastAsia="ru-RU"/>
        </w:rPr>
        <w:t xml:space="preserve"> к настоящему </w:t>
      </w:r>
      <w:r w:rsidR="00BE314B" w:rsidRPr="00D07DED">
        <w:rPr>
          <w:rFonts w:ascii="Times New Roman" w:eastAsia="Times New Roman" w:hAnsi="Times New Roman" w:cs="Times New Roman"/>
          <w:sz w:val="24"/>
          <w:szCs w:val="24"/>
          <w:lang w:eastAsia="ru-RU"/>
        </w:rPr>
        <w:t>Договору</w:t>
      </w:r>
      <w:r w:rsidR="00FE4752" w:rsidRPr="00D07DED">
        <w:rPr>
          <w:rFonts w:ascii="Times New Roman" w:eastAsia="Times New Roman" w:hAnsi="Times New Roman" w:cs="Times New Roman"/>
          <w:sz w:val="24"/>
          <w:szCs w:val="24"/>
          <w:lang w:eastAsia="ru-RU"/>
        </w:rPr>
        <w:t>).</w:t>
      </w:r>
    </w:p>
    <w:p w:rsidR="00DB0C95" w:rsidRPr="00D07DED" w:rsidRDefault="00DB0C95" w:rsidP="008C0E01">
      <w:pPr>
        <w:spacing w:after="0" w:line="240" w:lineRule="auto"/>
        <w:jc w:val="both"/>
        <w:rPr>
          <w:rFonts w:ascii="Times New Roman" w:eastAsia="Times New Roman" w:hAnsi="Times New Roman" w:cs="Times New Roman"/>
          <w:sz w:val="36"/>
          <w:szCs w:val="24"/>
          <w:lang w:eastAsia="ru-RU"/>
        </w:rPr>
      </w:pPr>
      <w:r w:rsidRPr="00D07DED">
        <w:rPr>
          <w:rFonts w:ascii="Times New Roman" w:eastAsia="Times New Roman" w:hAnsi="Times New Roman" w:cs="Times New Roman"/>
          <w:sz w:val="24"/>
          <w:szCs w:val="24"/>
          <w:lang w:eastAsia="ru-RU"/>
        </w:rPr>
        <w:t xml:space="preserve">1.3. Идентификационный код закупки - </w:t>
      </w:r>
      <w:r w:rsidR="003355D1" w:rsidRPr="007970DF">
        <w:rPr>
          <w:rFonts w:ascii="Tahoma" w:hAnsi="Tahoma" w:cs="Tahoma"/>
          <w:sz w:val="20"/>
          <w:szCs w:val="18"/>
        </w:rPr>
        <w:t>223645100685664510100100040000000000</w:t>
      </w:r>
    </w:p>
    <w:p w:rsidR="00A6503D" w:rsidRPr="00D07DED" w:rsidRDefault="00A6503D" w:rsidP="008C0E01">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 xml:space="preserve">II. ЦЕНА </w:t>
      </w:r>
      <w:r w:rsidR="000557B4" w:rsidRPr="00D07DED">
        <w:rPr>
          <w:rFonts w:ascii="Times New Roman" w:eastAsia="Times New Roman" w:hAnsi="Times New Roman" w:cs="Times New Roman"/>
          <w:b/>
          <w:sz w:val="24"/>
          <w:szCs w:val="24"/>
          <w:lang w:eastAsia="ru-RU"/>
        </w:rPr>
        <w:t>ДОГОВОРА</w:t>
      </w:r>
      <w:r w:rsidRPr="00D07DED">
        <w:rPr>
          <w:rFonts w:ascii="Times New Roman" w:eastAsia="Times New Roman" w:hAnsi="Times New Roman" w:cs="Times New Roman"/>
          <w:b/>
          <w:sz w:val="24"/>
          <w:szCs w:val="24"/>
          <w:lang w:eastAsia="ru-RU"/>
        </w:rPr>
        <w:t xml:space="preserve"> И ПОРЯДОК РАСЧЕТОВ</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2.1. Цена </w:t>
      </w:r>
      <w:r w:rsidR="00BE314B" w:rsidRPr="00D07DED">
        <w:rPr>
          <w:rFonts w:ascii="Times New Roman" w:eastAsia="Times New Roman" w:hAnsi="Times New Roman" w:cs="Times New Roman"/>
          <w:sz w:val="24"/>
          <w:szCs w:val="24"/>
          <w:lang w:eastAsia="ru-RU"/>
        </w:rPr>
        <w:t>Договора</w:t>
      </w:r>
      <w:r w:rsidR="00966097" w:rsidRPr="00D07DED">
        <w:rPr>
          <w:rFonts w:ascii="Times New Roman" w:eastAsia="Times New Roman" w:hAnsi="Times New Roman" w:cs="Times New Roman"/>
          <w:sz w:val="24"/>
          <w:szCs w:val="24"/>
          <w:lang w:eastAsia="ru-RU"/>
        </w:rPr>
        <w:t xml:space="preserve"> </w:t>
      </w:r>
      <w:r w:rsidRPr="00D07DED">
        <w:rPr>
          <w:rFonts w:ascii="Times New Roman" w:eastAsia="Times New Roman" w:hAnsi="Times New Roman" w:cs="Times New Roman"/>
          <w:sz w:val="24"/>
          <w:szCs w:val="24"/>
          <w:lang w:eastAsia="ru-RU"/>
        </w:rPr>
        <w:t>составляет</w:t>
      </w:r>
      <w:r w:rsidR="00966097" w:rsidRPr="00D07DED">
        <w:rPr>
          <w:rFonts w:ascii="Times New Roman" w:eastAsia="Times New Roman" w:hAnsi="Times New Roman" w:cs="Times New Roman"/>
          <w:sz w:val="24"/>
          <w:szCs w:val="24"/>
          <w:lang w:eastAsia="ru-RU"/>
        </w:rPr>
        <w:t xml:space="preserve"> </w:t>
      </w:r>
      <w:r w:rsidR="00A63B47">
        <w:rPr>
          <w:rFonts w:ascii="Times New Roman" w:eastAsia="Times New Roman" w:hAnsi="Times New Roman" w:cs="Times New Roman"/>
          <w:b/>
          <w:sz w:val="24"/>
          <w:szCs w:val="24"/>
          <w:u w:val="single"/>
          <w:lang w:eastAsia="ru-RU"/>
        </w:rPr>
        <w:t>48 662,00</w:t>
      </w:r>
      <w:r w:rsidR="00BC2A44" w:rsidRPr="00D07DED">
        <w:rPr>
          <w:rFonts w:ascii="Times New Roman" w:eastAsia="Times New Roman" w:hAnsi="Times New Roman" w:cs="Times New Roman"/>
          <w:b/>
          <w:sz w:val="24"/>
          <w:szCs w:val="24"/>
          <w:u w:val="single"/>
          <w:lang w:eastAsia="ru-RU"/>
        </w:rPr>
        <w:t xml:space="preserve"> руб</w:t>
      </w:r>
      <w:proofErr w:type="gramStart"/>
      <w:r w:rsidR="00BC2A44" w:rsidRPr="00D07DED">
        <w:rPr>
          <w:rFonts w:ascii="Times New Roman" w:eastAsia="Times New Roman" w:hAnsi="Times New Roman" w:cs="Times New Roman"/>
          <w:sz w:val="24"/>
          <w:szCs w:val="24"/>
          <w:lang w:eastAsia="ru-RU"/>
        </w:rPr>
        <w:t>.</w:t>
      </w:r>
      <w:r w:rsidRPr="00D07DED">
        <w:rPr>
          <w:rFonts w:ascii="Times New Roman" w:eastAsia="Times New Roman" w:hAnsi="Times New Roman" w:cs="Times New Roman"/>
          <w:sz w:val="24"/>
          <w:szCs w:val="24"/>
          <w:lang w:eastAsia="ru-RU"/>
        </w:rPr>
        <w:t>(</w:t>
      </w:r>
      <w:proofErr w:type="gramEnd"/>
      <w:r w:rsidR="00A63B47">
        <w:rPr>
          <w:rFonts w:ascii="Times New Roman" w:eastAsia="Times New Roman" w:hAnsi="Times New Roman" w:cs="Times New Roman"/>
          <w:sz w:val="24"/>
          <w:szCs w:val="24"/>
          <w:lang w:eastAsia="ru-RU"/>
        </w:rPr>
        <w:t>сорок восемь тысяч шестьсот шестьдесят два</w:t>
      </w:r>
      <w:r w:rsidRPr="00D07DED">
        <w:rPr>
          <w:rFonts w:ascii="Times New Roman" w:eastAsia="Times New Roman" w:hAnsi="Times New Roman" w:cs="Times New Roman"/>
          <w:sz w:val="24"/>
          <w:szCs w:val="24"/>
          <w:lang w:eastAsia="ru-RU"/>
        </w:rPr>
        <w:t>) рубл</w:t>
      </w:r>
      <w:r w:rsidR="003F5C1C">
        <w:rPr>
          <w:rFonts w:ascii="Times New Roman" w:eastAsia="Times New Roman" w:hAnsi="Times New Roman" w:cs="Times New Roman"/>
          <w:sz w:val="24"/>
          <w:szCs w:val="24"/>
          <w:lang w:eastAsia="ru-RU"/>
        </w:rPr>
        <w:t>я</w:t>
      </w:r>
      <w:r w:rsidR="00BC2A44" w:rsidRPr="00D07DED">
        <w:rPr>
          <w:rFonts w:ascii="Times New Roman" w:eastAsia="Times New Roman" w:hAnsi="Times New Roman" w:cs="Times New Roman"/>
          <w:sz w:val="24"/>
          <w:szCs w:val="24"/>
          <w:lang w:eastAsia="ru-RU"/>
        </w:rPr>
        <w:t>,</w:t>
      </w:r>
      <w:r w:rsidR="00A63B47">
        <w:rPr>
          <w:rFonts w:ascii="Times New Roman" w:eastAsia="Times New Roman" w:hAnsi="Times New Roman" w:cs="Times New Roman"/>
          <w:sz w:val="24"/>
          <w:szCs w:val="24"/>
          <w:lang w:eastAsia="ru-RU"/>
        </w:rPr>
        <w:t xml:space="preserve"> 0</w:t>
      </w:r>
      <w:r w:rsidR="00BC2A44" w:rsidRPr="00D07DED">
        <w:rPr>
          <w:rFonts w:ascii="Times New Roman" w:eastAsia="Times New Roman" w:hAnsi="Times New Roman" w:cs="Times New Roman"/>
          <w:sz w:val="24"/>
          <w:szCs w:val="24"/>
          <w:lang w:eastAsia="ru-RU"/>
        </w:rPr>
        <w:t>0</w:t>
      </w:r>
      <w:r w:rsidRPr="00D07DED">
        <w:rPr>
          <w:rFonts w:ascii="Times New Roman" w:eastAsia="Times New Roman" w:hAnsi="Times New Roman" w:cs="Times New Roman"/>
          <w:sz w:val="24"/>
          <w:szCs w:val="24"/>
          <w:lang w:eastAsia="ru-RU"/>
        </w:rPr>
        <w:t xml:space="preserve"> копеек, </w:t>
      </w:r>
      <w:r w:rsidR="006643C9" w:rsidRPr="00D07DED">
        <w:rPr>
          <w:rFonts w:ascii="Times New Roman" w:hAnsi="Times New Roman" w:cs="Times New Roman"/>
          <w:color w:val="000000" w:themeColor="text1"/>
          <w:sz w:val="24"/>
          <w:szCs w:val="24"/>
        </w:rPr>
        <w:t>НДС не облагается в соответствии с налоговым  законодательством  Российской  Федерации.</w:t>
      </w:r>
    </w:p>
    <w:p w:rsidR="00EA14C8"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2.2. Цена </w:t>
      </w:r>
      <w:r w:rsidR="006643C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(цена единицы Товара) включает в себя: расходы Поставщика, связанные с исполнением обязательств по настоящему </w:t>
      </w:r>
      <w:r w:rsidR="000557B4" w:rsidRPr="00D07DED">
        <w:rPr>
          <w:rFonts w:ascii="Times New Roman" w:eastAsia="Times New Roman" w:hAnsi="Times New Roman" w:cs="Times New Roman"/>
          <w:sz w:val="24"/>
          <w:szCs w:val="24"/>
          <w:lang w:eastAsia="ru-RU"/>
        </w:rPr>
        <w:t>Договору</w:t>
      </w:r>
      <w:r w:rsidRPr="00D07DED">
        <w:rPr>
          <w:rFonts w:ascii="Times New Roman" w:eastAsia="Times New Roman" w:hAnsi="Times New Roman" w:cs="Times New Roman"/>
          <w:sz w:val="24"/>
          <w:szCs w:val="24"/>
          <w:lang w:eastAsia="ru-RU"/>
        </w:rPr>
        <w:t>, в том числе расходы по оплате необходимых налогов, пошлин и сборов, а также расходы на упаковку, маркировку, доставку, разгрузку Товара.</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Цена </w:t>
      </w:r>
      <w:r w:rsidR="00C02492"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является твердой и определяется на весь срок исполнения </w:t>
      </w:r>
      <w:r w:rsidR="00C02492"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за исключением случаев, установленных Законом № 44-ФЗ и настоящим </w:t>
      </w:r>
      <w:r w:rsidR="00C02492"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При заключении и исполнении настоящего </w:t>
      </w:r>
      <w:r w:rsidR="00C02492"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изменение его условий не допускается, за исключением случаев, предусмотренных статьями 34 и 95 Закона № 44-ФЗ.</w:t>
      </w:r>
    </w:p>
    <w:p w:rsidR="00EA14C8" w:rsidRPr="00D07DED" w:rsidRDefault="00A6503D" w:rsidP="008C0E01">
      <w:pPr>
        <w:spacing w:after="0" w:line="240" w:lineRule="auto"/>
        <w:jc w:val="both"/>
        <w:rPr>
          <w:rFonts w:ascii="Times New Roman" w:eastAsia="Times New Roman" w:hAnsi="Times New Roman" w:cs="Times New Roman"/>
          <w:sz w:val="20"/>
          <w:szCs w:val="20"/>
          <w:vertAlign w:val="superscript"/>
          <w:lang w:eastAsia="ru-RU"/>
        </w:rPr>
      </w:pPr>
      <w:r w:rsidRPr="00D07DED">
        <w:rPr>
          <w:rFonts w:ascii="Times New Roman" w:eastAsia="Times New Roman" w:hAnsi="Times New Roman" w:cs="Times New Roman"/>
          <w:sz w:val="24"/>
          <w:szCs w:val="24"/>
          <w:lang w:eastAsia="ru-RU"/>
        </w:rPr>
        <w:t xml:space="preserve">Цена </w:t>
      </w:r>
      <w:r w:rsidR="003A582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может быть снижена по соглашению Сторон без изменения предусмотренных настоящим </w:t>
      </w:r>
      <w:r w:rsidR="003A5829"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 xml:space="preserve"> количества и качества поставляемого Товара и иных условий </w:t>
      </w:r>
      <w:r w:rsidR="003A5829" w:rsidRPr="00D07DED">
        <w:rPr>
          <w:rFonts w:ascii="Times New Roman" w:eastAsia="Times New Roman" w:hAnsi="Times New Roman" w:cs="Times New Roman"/>
          <w:sz w:val="24"/>
          <w:szCs w:val="24"/>
          <w:lang w:eastAsia="ru-RU"/>
        </w:rPr>
        <w:t>Договора</w:t>
      </w:r>
      <w:r w:rsidR="00E1604C" w:rsidRPr="00D07DED">
        <w:rPr>
          <w:rFonts w:ascii="Times New Roman" w:eastAsia="Times New Roman" w:hAnsi="Times New Roman" w:cs="Times New Roman"/>
          <w:sz w:val="24"/>
          <w:szCs w:val="24"/>
          <w:lang w:eastAsia="ru-RU"/>
        </w:rPr>
        <w:t>.</w:t>
      </w:r>
    </w:p>
    <w:p w:rsidR="00A007EF" w:rsidRPr="00D07DED" w:rsidRDefault="00A007EF" w:rsidP="00A007EF">
      <w:pPr>
        <w:tabs>
          <w:tab w:val="left" w:pos="581"/>
        </w:tabs>
        <w:spacing w:after="0" w:line="240" w:lineRule="auto"/>
        <w:jc w:val="both"/>
        <w:rPr>
          <w:rFonts w:ascii="Times New Roman" w:hAnsi="Times New Roman" w:cs="Times New Roman"/>
          <w:sz w:val="24"/>
          <w:szCs w:val="24"/>
        </w:rPr>
      </w:pPr>
      <w:r w:rsidRPr="00D07DED">
        <w:rPr>
          <w:rFonts w:ascii="Times New Roman" w:eastAsia="Times New Roman" w:hAnsi="Times New Roman" w:cs="Times New Roman"/>
          <w:sz w:val="24"/>
          <w:szCs w:val="24"/>
          <w:lang w:eastAsia="ru-RU"/>
        </w:rPr>
        <w:t xml:space="preserve">2.3. Источник финансирования Договора - </w:t>
      </w:r>
      <w:r w:rsidRPr="00D07DED">
        <w:rPr>
          <w:rFonts w:ascii="Times New Roman" w:eastAsia="Calibri" w:hAnsi="Times New Roman" w:cs="Times New Roman"/>
          <w:sz w:val="24"/>
          <w:szCs w:val="24"/>
        </w:rPr>
        <w:t>за счет средств от приносящей доход деятельности</w:t>
      </w:r>
      <w:r w:rsidR="00F171B8" w:rsidRPr="00D07DED">
        <w:rPr>
          <w:rFonts w:ascii="Times New Roman" w:eastAsia="Calibri" w:hAnsi="Times New Roman" w:cs="Times New Roman"/>
          <w:sz w:val="24"/>
          <w:szCs w:val="24"/>
        </w:rPr>
        <w:t>.</w:t>
      </w:r>
    </w:p>
    <w:p w:rsidR="00314069" w:rsidRPr="00D07DED" w:rsidRDefault="00314069" w:rsidP="00314069">
      <w:pPr>
        <w:pStyle w:val="ConsPlusNormal"/>
        <w:ind w:firstLine="0"/>
        <w:jc w:val="both"/>
        <w:rPr>
          <w:rFonts w:ascii="Times New Roman" w:hAnsi="Times New Roman" w:cs="Times New Roman"/>
          <w:color w:val="000000" w:themeColor="text1"/>
          <w:sz w:val="24"/>
          <w:szCs w:val="24"/>
        </w:rPr>
      </w:pPr>
      <w:r w:rsidRPr="00D07DED">
        <w:rPr>
          <w:rFonts w:ascii="Times New Roman" w:hAnsi="Times New Roman" w:cs="Times New Roman"/>
          <w:color w:val="000000" w:themeColor="text1"/>
          <w:sz w:val="24"/>
          <w:szCs w:val="24"/>
        </w:rPr>
        <w:t xml:space="preserve">2.4. </w:t>
      </w:r>
      <w:bookmarkStart w:id="0" w:name="Par79"/>
      <w:bookmarkEnd w:id="0"/>
      <w:r w:rsidRPr="00D07DED">
        <w:rPr>
          <w:rFonts w:ascii="Times New Roman" w:hAnsi="Times New Roman" w:cs="Times New Roman"/>
          <w:color w:val="000000" w:themeColor="text1"/>
          <w:sz w:val="24"/>
          <w:szCs w:val="24"/>
        </w:rPr>
        <w:t>Оплата каждой партии Товара, производится Заказчиком в безналичном порядке в форме платежного поручения по факту поставки Товара не более чем в течени</w:t>
      </w:r>
      <w:proofErr w:type="gramStart"/>
      <w:r w:rsidRPr="00D07DED">
        <w:rPr>
          <w:rFonts w:ascii="Times New Roman" w:hAnsi="Times New Roman" w:cs="Times New Roman"/>
          <w:color w:val="000000" w:themeColor="text1"/>
          <w:sz w:val="24"/>
          <w:szCs w:val="24"/>
        </w:rPr>
        <w:t>и</w:t>
      </w:r>
      <w:proofErr w:type="gramEnd"/>
      <w:r w:rsidRPr="00D07DED">
        <w:rPr>
          <w:rFonts w:ascii="Times New Roman" w:hAnsi="Times New Roman" w:cs="Times New Roman"/>
          <w:color w:val="000000" w:themeColor="text1"/>
          <w:sz w:val="24"/>
          <w:szCs w:val="24"/>
        </w:rPr>
        <w:t xml:space="preserve">  семи рабочих дней с даты подписания заказчиком документа о приемке предусмотренного пунктом 3.4 настоящего Договора.</w:t>
      </w:r>
    </w:p>
    <w:p w:rsidR="00FE4752" w:rsidRPr="00D07DED" w:rsidRDefault="00A6503D" w:rsidP="008C0E01">
      <w:pPr>
        <w:tabs>
          <w:tab w:val="left" w:pos="581"/>
        </w:tabs>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2.5. Оплата по </w:t>
      </w:r>
      <w:r w:rsidR="003A5829" w:rsidRPr="00D07DED">
        <w:rPr>
          <w:rFonts w:ascii="Times New Roman" w:eastAsia="Times New Roman" w:hAnsi="Times New Roman" w:cs="Times New Roman"/>
          <w:sz w:val="24"/>
          <w:szCs w:val="24"/>
          <w:lang w:eastAsia="ru-RU"/>
        </w:rPr>
        <w:t>Договору</w:t>
      </w:r>
      <w:r w:rsidRPr="00D07DED">
        <w:rPr>
          <w:rFonts w:ascii="Times New Roman" w:eastAsia="Times New Roman" w:hAnsi="Times New Roman" w:cs="Times New Roman"/>
          <w:sz w:val="24"/>
          <w:szCs w:val="24"/>
          <w:lang w:eastAsia="ru-RU"/>
        </w:rPr>
        <w:t xml:space="preserve"> осуществляется по безналичному расчету путем перечисления Заказчиком денежных средств на счет Поставщика, указанный в настоящем </w:t>
      </w:r>
      <w:r w:rsidR="003A5829" w:rsidRPr="00D07DED">
        <w:rPr>
          <w:rFonts w:ascii="Times New Roman" w:eastAsia="Times New Roman" w:hAnsi="Times New Roman" w:cs="Times New Roman"/>
          <w:sz w:val="24"/>
          <w:szCs w:val="24"/>
          <w:lang w:eastAsia="ru-RU"/>
        </w:rPr>
        <w:t>Договор</w:t>
      </w:r>
      <w:r w:rsidRPr="00D07DED">
        <w:rPr>
          <w:rFonts w:ascii="Times New Roman" w:eastAsia="Times New Roman" w:hAnsi="Times New Roman" w:cs="Times New Roman"/>
          <w:sz w:val="24"/>
          <w:szCs w:val="24"/>
          <w:lang w:eastAsia="ru-RU"/>
        </w:rPr>
        <w:t>е.</w:t>
      </w:r>
    </w:p>
    <w:p w:rsidR="00FE4752" w:rsidRPr="00D07DED" w:rsidRDefault="00A6503D" w:rsidP="008C0E01">
      <w:pPr>
        <w:tabs>
          <w:tab w:val="left" w:pos="581"/>
        </w:tabs>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2.6. </w:t>
      </w:r>
      <w:proofErr w:type="gramStart"/>
      <w:r w:rsidRPr="00D07DED">
        <w:rPr>
          <w:rFonts w:ascii="Times New Roman" w:eastAsia="Times New Roman" w:hAnsi="Times New Roman" w:cs="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3A582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07DED">
        <w:rPr>
          <w:rFonts w:ascii="Times New Roman" w:eastAsia="Times New Roman" w:hAnsi="Times New Roman" w:cs="Times New Roman"/>
          <w:sz w:val="24"/>
          <w:szCs w:val="24"/>
          <w:lang w:eastAsia="ru-RU"/>
        </w:rPr>
        <w:t xml:space="preserve"> бюджеты бюджетной системы Российской Федерации Заказчиком.</w:t>
      </w:r>
    </w:p>
    <w:p w:rsidR="00A007EF" w:rsidRPr="00D07DED" w:rsidRDefault="00A007EF" w:rsidP="00A007EF">
      <w:pPr>
        <w:tabs>
          <w:tab w:val="left" w:pos="581"/>
        </w:tabs>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2.7. Датой оплаты считается дата поступления денежных средств на расчетный счет Поставщика, указанного в настоящем Договоре.</w:t>
      </w:r>
    </w:p>
    <w:p w:rsidR="00A6503D" w:rsidRPr="00D07DED" w:rsidRDefault="00A6503D" w:rsidP="008C0E01">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III. ПОРЯДОК, СРОКИ И УСЛОВИЯ ПОСТАВКИ И ПРИЕМКИ ТОВАРА</w:t>
      </w:r>
    </w:p>
    <w:p w:rsidR="00E218C3" w:rsidRPr="00D07DED" w:rsidRDefault="00E218C3" w:rsidP="00322F24">
      <w:pPr>
        <w:pStyle w:val="af7"/>
        <w:jc w:val="both"/>
        <w:rPr>
          <w:sz w:val="24"/>
          <w:szCs w:val="24"/>
          <w:lang w:eastAsia="ru-RU"/>
        </w:rPr>
      </w:pPr>
      <w:r w:rsidRPr="00D07DED">
        <w:rPr>
          <w:b w:val="0"/>
          <w:sz w:val="24"/>
          <w:szCs w:val="24"/>
          <w:lang w:eastAsia="ru-RU"/>
        </w:rPr>
        <w:t>3.1. Товар Заказчику поставляется партиями с момента заключения Договора по 30</w:t>
      </w:r>
      <w:r w:rsidR="00966097" w:rsidRPr="00D07DED">
        <w:rPr>
          <w:b w:val="0"/>
          <w:sz w:val="24"/>
          <w:szCs w:val="24"/>
          <w:lang w:eastAsia="ru-RU"/>
        </w:rPr>
        <w:t xml:space="preserve"> </w:t>
      </w:r>
      <w:r w:rsidR="00A63B47">
        <w:rPr>
          <w:b w:val="0"/>
          <w:sz w:val="24"/>
          <w:szCs w:val="24"/>
          <w:lang w:eastAsia="ru-RU"/>
        </w:rPr>
        <w:t>июня</w:t>
      </w:r>
      <w:r w:rsidRPr="00D07DED">
        <w:rPr>
          <w:b w:val="0"/>
          <w:sz w:val="24"/>
          <w:szCs w:val="24"/>
          <w:lang w:eastAsia="ru-RU"/>
        </w:rPr>
        <w:t xml:space="preserve"> 202</w:t>
      </w:r>
      <w:r w:rsidR="00A63B47">
        <w:rPr>
          <w:b w:val="0"/>
          <w:sz w:val="24"/>
          <w:szCs w:val="24"/>
          <w:lang w:eastAsia="ru-RU"/>
        </w:rPr>
        <w:t>3</w:t>
      </w:r>
      <w:r w:rsidRPr="00D07DED">
        <w:rPr>
          <w:b w:val="0"/>
          <w:sz w:val="24"/>
          <w:szCs w:val="24"/>
          <w:lang w:eastAsia="ru-RU"/>
        </w:rPr>
        <w:t xml:space="preserve"> года в соответствии с условиями настоящего Договора. Количество Товара в каждой партии определяется на основании Заявки Заказчика на поставку Товара.</w:t>
      </w:r>
    </w:p>
    <w:p w:rsidR="00D07DED" w:rsidRPr="00D07DED" w:rsidRDefault="00A6503D" w:rsidP="003F5C1C">
      <w:pPr>
        <w:pStyle w:val="afa"/>
        <w:ind w:left="0"/>
        <w:contextualSpacing/>
        <w:jc w:val="both"/>
        <w:rPr>
          <w:rFonts w:ascii="Times New Roman" w:hAnsi="Times New Roman" w:cs="Times New Roman"/>
          <w:b/>
          <w:sz w:val="24"/>
          <w:u w:val="single"/>
        </w:rPr>
      </w:pPr>
      <w:r w:rsidRPr="00D07DED">
        <w:rPr>
          <w:rFonts w:ascii="Times New Roman" w:hAnsi="Times New Roman" w:cs="Times New Roman"/>
          <w:sz w:val="24"/>
          <w:szCs w:val="24"/>
          <w:lang w:eastAsia="ru-RU"/>
        </w:rPr>
        <w:lastRenderedPageBreak/>
        <w:t>3.2. Поставка Товара по Заявке осуществляется Поставщиком по адресу</w:t>
      </w:r>
      <w:r w:rsidR="004F161E" w:rsidRPr="00D07DED">
        <w:rPr>
          <w:rFonts w:ascii="Times New Roman" w:hAnsi="Times New Roman" w:cs="Times New Roman"/>
          <w:b/>
          <w:color w:val="000000" w:themeColor="text1"/>
          <w:sz w:val="24"/>
          <w:szCs w:val="24"/>
        </w:rPr>
        <w:t xml:space="preserve">: </w:t>
      </w:r>
      <w:proofErr w:type="gramStart"/>
      <w:r w:rsidR="000A1C99" w:rsidRPr="00D07DED">
        <w:rPr>
          <w:rFonts w:ascii="Times New Roman" w:hAnsi="Times New Roman" w:cs="Times New Roman"/>
          <w:b/>
          <w:sz w:val="24"/>
          <w:u w:val="single"/>
        </w:rPr>
        <w:t>г</w:t>
      </w:r>
      <w:proofErr w:type="gramEnd"/>
      <w:r w:rsidR="000A1C99" w:rsidRPr="00D07DED">
        <w:rPr>
          <w:rFonts w:ascii="Times New Roman" w:hAnsi="Times New Roman" w:cs="Times New Roman"/>
          <w:b/>
          <w:sz w:val="24"/>
          <w:u w:val="single"/>
        </w:rPr>
        <w:t>. Саратов, ул.</w:t>
      </w:r>
      <w:r w:rsidR="000A1C99" w:rsidRPr="00D07DED">
        <w:rPr>
          <w:rFonts w:ascii="Times New Roman" w:hAnsi="Times New Roman" w:cs="Times New Roman"/>
          <w:b/>
          <w:bCs/>
          <w:i/>
          <w:iCs/>
          <w:sz w:val="24"/>
          <w:u w:val="single"/>
        </w:rPr>
        <w:t xml:space="preserve"> Огородная, д.166</w:t>
      </w:r>
      <w:r w:rsidR="000A1C99" w:rsidRPr="00D07DED">
        <w:rPr>
          <w:rFonts w:ascii="Times New Roman" w:hAnsi="Times New Roman" w:cs="Times New Roman"/>
          <w:b/>
          <w:sz w:val="24"/>
          <w:u w:val="single"/>
        </w:rPr>
        <w:t xml:space="preserve"> (склад пищеблока учреждения)</w:t>
      </w:r>
      <w:r w:rsidR="000A1C99" w:rsidRPr="00D07DED">
        <w:rPr>
          <w:rFonts w:ascii="Times New Roman" w:hAnsi="Times New Roman" w:cs="Times New Roman"/>
          <w:b/>
          <w:sz w:val="24"/>
        </w:rPr>
        <w:t>;</w:t>
      </w:r>
      <w:r w:rsidR="000A1C99" w:rsidRPr="00D07DED">
        <w:rPr>
          <w:rFonts w:ascii="Times New Roman" w:hAnsi="Times New Roman" w:cs="Times New Roman"/>
          <w:b/>
          <w:sz w:val="24"/>
          <w:u w:val="single"/>
        </w:rPr>
        <w:t xml:space="preserve"> </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3.3.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hAnsi="Times New Roman" w:cs="Times New Roman"/>
          <w:sz w:val="24"/>
          <w:szCs w:val="24"/>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w:t>
      </w:r>
      <w:r w:rsidRPr="00D07DED">
        <w:rPr>
          <w:rFonts w:ascii="Times New Roman" w:eastAsia="Times New Roman" w:hAnsi="Times New Roman" w:cs="Times New Roman"/>
          <w:sz w:val="24"/>
          <w:szCs w:val="24"/>
          <w:lang w:eastAsia="ru-RU"/>
        </w:rPr>
        <w:t>, заключенных в соответствии с Законом № 44-ФЗ.</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договоров.</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По результатам проведенной экспертизы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D07DED">
        <w:rPr>
          <w:rFonts w:ascii="Times New Roman" w:eastAsia="Times New Roman" w:hAnsi="Times New Roman" w:cs="Times New Roman"/>
          <w:sz w:val="24"/>
          <w:szCs w:val="24"/>
          <w:lang w:eastAsia="ru-RU"/>
        </w:rPr>
        <w:t>и</w:t>
      </w:r>
      <w:proofErr w:type="gramEnd"/>
      <w:r w:rsidRPr="00D07DED">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07DED" w:rsidRPr="00D07DED" w:rsidRDefault="00D07DED" w:rsidP="003F5C1C">
      <w:pPr>
        <w:pStyle w:val="afa"/>
        <w:ind w:left="0"/>
        <w:contextualSpacing/>
        <w:jc w:val="both"/>
        <w:rPr>
          <w:rFonts w:ascii="Times New Roman" w:hAnsi="Times New Roman" w:cs="Times New Roman"/>
          <w:sz w:val="24"/>
          <w:szCs w:val="24"/>
        </w:rPr>
      </w:pPr>
      <w:r w:rsidRPr="00D07DED">
        <w:rPr>
          <w:rFonts w:ascii="Times New Roman" w:hAnsi="Times New Roman" w:cs="Times New Roman"/>
          <w:sz w:val="24"/>
          <w:szCs w:val="24"/>
        </w:rPr>
        <w:t>Результат приемки Товара по количеству и комплектности Товара отражается Заказчиком в документе о приемке, предусмотренном пунктом 3.4 настоящего Договора, который оформляется в порядке и сроки, установленные настоящим Договором.</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Заказчик подписывает документ о приемке, предусмотренный пунктом 3.4. настоящего Договора. </w:t>
      </w:r>
      <w:proofErr w:type="gramStart"/>
      <w:r w:rsidRPr="00D07DED">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мотивированный отказ от приемки, предусмотренный пунктом 3.4. настоящего Договора  (далее - мотивированный отказ).</w:t>
      </w:r>
      <w:proofErr w:type="gramEnd"/>
    </w:p>
    <w:p w:rsidR="00D07DED" w:rsidRPr="00D07DED" w:rsidRDefault="00D07DED" w:rsidP="003F5C1C">
      <w:pPr>
        <w:pStyle w:val="afa"/>
        <w:ind w:left="0"/>
        <w:contextualSpacing/>
        <w:jc w:val="both"/>
        <w:rPr>
          <w:rFonts w:ascii="Times New Roman" w:hAnsi="Times New Roman" w:cs="Times New Roman"/>
          <w:sz w:val="24"/>
          <w:szCs w:val="24"/>
          <w:lang w:eastAsia="ar-SA"/>
        </w:rPr>
      </w:pPr>
      <w:r w:rsidRPr="00D07DED">
        <w:rPr>
          <w:rFonts w:ascii="Times New Roman" w:hAnsi="Times New Roman" w:cs="Times New Roman"/>
          <w:sz w:val="24"/>
          <w:szCs w:val="24"/>
          <w:lang w:eastAsia="ar-SA"/>
        </w:rPr>
        <w:t xml:space="preserve">3.4. </w:t>
      </w:r>
      <w:proofErr w:type="gramStart"/>
      <w:r w:rsidRPr="00D07DED">
        <w:rPr>
          <w:rFonts w:ascii="Times New Roman" w:hAnsi="Times New Roman" w:cs="Times New Roman"/>
          <w:sz w:val="24"/>
          <w:szCs w:val="24"/>
          <w:lang w:eastAsia="ar-SA"/>
        </w:rPr>
        <w:t xml:space="preserve">Приемка </w:t>
      </w:r>
      <w:r w:rsidRPr="00D07DED">
        <w:rPr>
          <w:rFonts w:ascii="Times New Roman" w:hAnsi="Times New Roman" w:cs="Times New Roman"/>
          <w:bCs/>
          <w:sz w:val="24"/>
          <w:szCs w:val="24"/>
          <w:lang w:eastAsia="ar-SA"/>
        </w:rPr>
        <w:t xml:space="preserve">поставленного Товара </w:t>
      </w:r>
      <w:r w:rsidRPr="00D07DED">
        <w:rPr>
          <w:rFonts w:ascii="Times New Roman" w:hAnsi="Times New Roman" w:cs="Times New Roman"/>
          <w:sz w:val="24"/>
          <w:szCs w:val="24"/>
          <w:lang w:eastAsia="ar-SA"/>
        </w:rPr>
        <w:t xml:space="preserve">осуществляется </w:t>
      </w:r>
      <w:r w:rsidRPr="00D07DED">
        <w:rPr>
          <w:rFonts w:ascii="Times New Roman" w:hAnsi="Times New Roman" w:cs="Times New Roman"/>
          <w:bCs/>
          <w:sz w:val="24"/>
          <w:szCs w:val="24"/>
        </w:rPr>
        <w:t>в течения 20 рабочих дней с момента поставки товара</w:t>
      </w:r>
      <w:r w:rsidRPr="00D07DED">
        <w:rPr>
          <w:rFonts w:ascii="Times New Roman" w:hAnsi="Times New Roman" w:cs="Times New Roman"/>
          <w:sz w:val="24"/>
          <w:szCs w:val="24"/>
          <w:lang w:eastAsia="ar-SA"/>
        </w:rPr>
        <w:t xml:space="preserve"> и </w:t>
      </w:r>
      <w:r w:rsidRPr="00D07DED">
        <w:rPr>
          <w:rFonts w:ascii="Times New Roman" w:hAnsi="Times New Roman" w:cs="Times New Roman"/>
          <w:sz w:val="24"/>
          <w:szCs w:val="24"/>
        </w:rPr>
        <w:t xml:space="preserve"> о</w:t>
      </w:r>
      <w:r w:rsidRPr="00D07DED">
        <w:rPr>
          <w:rFonts w:ascii="Times New Roman" w:hAnsi="Times New Roman" w:cs="Times New Roman"/>
          <w:sz w:val="24"/>
          <w:szCs w:val="24"/>
          <w:lang w:eastAsia="ar-SA"/>
        </w:rPr>
        <w:t>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w:t>
      </w:r>
      <w:proofErr w:type="gramEnd"/>
      <w:r w:rsidRPr="00D07DED">
        <w:rPr>
          <w:rFonts w:ascii="Times New Roman" w:hAnsi="Times New Roman" w:cs="Times New Roman"/>
          <w:sz w:val="24"/>
          <w:szCs w:val="24"/>
          <w:lang w:eastAsia="ar-SA"/>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w:t>
      </w:r>
      <w:r w:rsidRPr="00D07DED">
        <w:rPr>
          <w:rFonts w:ascii="Times New Roman" w:hAnsi="Times New Roman" w:cs="Times New Roman"/>
          <w:bCs/>
          <w:sz w:val="24"/>
          <w:szCs w:val="24"/>
          <w:lang w:eastAsia="ar-SA"/>
        </w:rPr>
        <w:t>поставленного Товара</w:t>
      </w:r>
      <w:r w:rsidRPr="00D07DED">
        <w:rPr>
          <w:rFonts w:ascii="Times New Roman" w:hAnsi="Times New Roman" w:cs="Times New Roman"/>
          <w:sz w:val="24"/>
          <w:szCs w:val="24"/>
          <w:lang w:eastAsia="ar-SA"/>
        </w:rPr>
        <w:t xml:space="preserve">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07DED" w:rsidRPr="00D07DED" w:rsidRDefault="00D07DED" w:rsidP="003F5C1C">
      <w:pPr>
        <w:pStyle w:val="afa"/>
        <w:ind w:left="0"/>
        <w:contextualSpacing/>
        <w:jc w:val="both"/>
        <w:rPr>
          <w:rFonts w:ascii="Times New Roman" w:eastAsia="Times New Roman" w:hAnsi="Times New Roman" w:cs="Times New Roman"/>
          <w:sz w:val="24"/>
          <w:szCs w:val="24"/>
          <w:lang w:eastAsia="ru-RU"/>
        </w:rPr>
      </w:pPr>
      <w:r w:rsidRPr="00D07DED">
        <w:rPr>
          <w:rFonts w:ascii="Times New Roman" w:hAnsi="Times New Roman" w:cs="Times New Roman"/>
          <w:bCs/>
          <w:sz w:val="24"/>
          <w:szCs w:val="24"/>
        </w:rPr>
        <w:t xml:space="preserve">3.5.  </w:t>
      </w:r>
      <w:proofErr w:type="gramStart"/>
      <w:r w:rsidRPr="00D07DED">
        <w:rPr>
          <w:rFonts w:ascii="Times New Roman" w:eastAsia="Times New Roman" w:hAnsi="Times New Roman" w:cs="Times New Roman"/>
          <w:sz w:val="24"/>
          <w:szCs w:val="24"/>
          <w:lang w:eastAsia="ru-RU"/>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w:t>
      </w:r>
      <w:r w:rsidRPr="00D07DED">
        <w:rPr>
          <w:rFonts w:ascii="Times New Roman" w:eastAsia="Times New Roman" w:hAnsi="Times New Roman" w:cs="Times New Roman"/>
          <w:sz w:val="24"/>
          <w:szCs w:val="24"/>
          <w:lang w:eastAsia="ru-RU"/>
        </w:rPr>
        <w:lastRenderedPageBreak/>
        <w:t>без дополнительной оплаты со стороны Заказчика устранить выявленные нарушения (</w:t>
      </w:r>
      <w:proofErr w:type="spellStart"/>
      <w:r w:rsidRPr="00D07DED">
        <w:rPr>
          <w:rFonts w:ascii="Times New Roman" w:eastAsia="Times New Roman" w:hAnsi="Times New Roman" w:cs="Times New Roman"/>
          <w:sz w:val="24"/>
          <w:szCs w:val="24"/>
          <w:lang w:eastAsia="ru-RU"/>
        </w:rPr>
        <w:t>допоставить</w:t>
      </w:r>
      <w:proofErr w:type="spellEnd"/>
      <w:r w:rsidRPr="00D07DED">
        <w:rPr>
          <w:rFonts w:ascii="Times New Roman" w:eastAsia="Times New Roman" w:hAnsi="Times New Roman" w:cs="Times New Roman"/>
          <w:sz w:val="24"/>
          <w:szCs w:val="24"/>
          <w:lang w:eastAsia="ru-RU"/>
        </w:rPr>
        <w:t>, доукомплектовать, заменить Товар) в срок не позднее 2 (двух) рабочих дней со дня получения от Заказчика мотивированного отказа.                                                                                                      3.6.</w:t>
      </w:r>
      <w:proofErr w:type="gramEnd"/>
      <w:r w:rsidRPr="00D07DED">
        <w:rPr>
          <w:rFonts w:ascii="Times New Roman" w:eastAsia="Times New Roman" w:hAnsi="Times New Roman" w:cs="Times New Roman"/>
          <w:sz w:val="24"/>
          <w:szCs w:val="24"/>
          <w:lang w:eastAsia="ru-RU"/>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документа о приемки предусмотренный пунктом 3.4. настоящего Договора.                                                                                   3.7.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3.8. Сдача и приемка Товара осуществляются уполномоченными представителями Сторон.</w:t>
      </w:r>
    </w:p>
    <w:p w:rsidR="00A6503D" w:rsidRPr="00D07DED" w:rsidRDefault="00A6503D" w:rsidP="008C0E01">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IV. ВЗАИМОДЕЙСТВИЕ СТОРОН</w:t>
      </w:r>
    </w:p>
    <w:p w:rsidR="00A6503D" w:rsidRPr="00D07DED" w:rsidRDefault="00A6503D" w:rsidP="008C0E01">
      <w:pPr>
        <w:spacing w:after="0" w:line="240" w:lineRule="auto"/>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4.1. Поставщик обязан:</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4.1.1. Поставить Товар в порядке, количестве, в срок и на условиях, предусмотренных настоящим </w:t>
      </w:r>
      <w:r w:rsidR="00B0768D"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w:t>
      </w:r>
      <w:r w:rsidR="00B0768D"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4.1.3. Обеспечить за свой счет устранение выявленных нарушений при несоответствии поставленного Товара условиям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или осуществить его соответствующую замену в порядке и на условиях, предусмотренных настоящим </w:t>
      </w:r>
      <w:r w:rsidR="00B85507"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4.1.4. </w:t>
      </w:r>
      <w:proofErr w:type="gramStart"/>
      <w:r w:rsidRPr="00D07DED">
        <w:rPr>
          <w:rFonts w:ascii="Times New Roman" w:eastAsia="Times New Roman" w:hAnsi="Times New Roman" w:cs="Times New Roman"/>
          <w:sz w:val="24"/>
          <w:szCs w:val="24"/>
          <w:lang w:eastAsia="ru-RU"/>
        </w:rPr>
        <w:t xml:space="preserve">В случае принятия решения об одностороннем отказе от исполнения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w:t>
      </w:r>
      <w:r w:rsidR="00B85507" w:rsidRPr="00D07DED">
        <w:rPr>
          <w:rFonts w:ascii="Times New Roman" w:eastAsia="Times New Roman" w:hAnsi="Times New Roman" w:cs="Times New Roman"/>
          <w:sz w:val="24"/>
          <w:szCs w:val="24"/>
          <w:lang w:eastAsia="ru-RU"/>
        </w:rPr>
        <w:t>Договоре</w:t>
      </w:r>
      <w:r w:rsidRPr="00D07DED">
        <w:rPr>
          <w:rFonts w:ascii="Times New Roman" w:eastAsia="Times New Roman" w:hAnsi="Times New Roman" w:cs="Times New Roman"/>
          <w:sz w:val="24"/>
          <w:szCs w:val="24"/>
          <w:lang w:eastAsia="ru-RU"/>
        </w:rPr>
        <w:t>, а также телеграммой либо посредством факсимильной связи, либо по адресу электронной почты, либо с использованием иных</w:t>
      </w:r>
      <w:proofErr w:type="gramEnd"/>
      <w:r w:rsidRPr="00D07DED">
        <w:rPr>
          <w:rFonts w:ascii="Times New Roman" w:eastAsia="Times New Roman" w:hAnsi="Times New Roman" w:cs="Times New Roman"/>
          <w:sz w:val="24"/>
          <w:szCs w:val="24"/>
          <w:lang w:eastAsia="ru-RU"/>
        </w:rPr>
        <w:t xml:space="preserve"> сре</w:t>
      </w:r>
      <w:proofErr w:type="gramStart"/>
      <w:r w:rsidRPr="00D07DED">
        <w:rPr>
          <w:rFonts w:ascii="Times New Roman" w:eastAsia="Times New Roman" w:hAnsi="Times New Roman" w:cs="Times New Roman"/>
          <w:sz w:val="24"/>
          <w:szCs w:val="24"/>
          <w:lang w:eastAsia="ru-RU"/>
        </w:rPr>
        <w:t>дств св</w:t>
      </w:r>
      <w:proofErr w:type="gramEnd"/>
      <w:r w:rsidRPr="00D07DED">
        <w:rPr>
          <w:rFonts w:ascii="Times New Roman" w:eastAsia="Times New Roman" w:hAnsi="Times New Roman" w:cs="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4.1.5. Предоставлять Заказчику по его требованию документы, относящиеся к предмету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в срок не позднее 10 (десяти) дней с момента заключения Поставщиком таких договоров.</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4.1.</w:t>
      </w:r>
      <w:r w:rsidR="003E3669">
        <w:rPr>
          <w:rFonts w:ascii="Times New Roman" w:eastAsia="Times New Roman" w:hAnsi="Times New Roman" w:cs="Times New Roman"/>
          <w:sz w:val="24"/>
          <w:szCs w:val="24"/>
          <w:lang w:eastAsia="ru-RU"/>
        </w:rPr>
        <w:t>7</w:t>
      </w:r>
      <w:r w:rsidRPr="00D07DED">
        <w:rPr>
          <w:rFonts w:ascii="Times New Roman" w:eastAsia="Times New Roman" w:hAnsi="Times New Roman" w:cs="Times New Roman"/>
          <w:sz w:val="24"/>
          <w:szCs w:val="24"/>
          <w:lang w:eastAsia="ru-RU"/>
        </w:rPr>
        <w:t>. Поставщик обязан оформлять товарн</w:t>
      </w:r>
      <w:r w:rsidR="00062EF7" w:rsidRPr="00D07DED">
        <w:rPr>
          <w:rFonts w:ascii="Times New Roman" w:eastAsia="Times New Roman" w:hAnsi="Times New Roman" w:cs="Times New Roman"/>
          <w:sz w:val="24"/>
          <w:szCs w:val="24"/>
          <w:lang w:eastAsia="ru-RU"/>
        </w:rPr>
        <w:t>ые накладные по форме № ТОРГ-12</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4.2. Поставщик вправе:</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4.2.1. Требовать от Заказчика произвести приемку Товара в порядке и в сроки, предусмотренные настоящим </w:t>
      </w:r>
      <w:r w:rsidR="00B85507"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4.2.2. Требовать своевременной оплаты на условиях, установленных настоящим </w:t>
      </w:r>
      <w:r w:rsidR="00B85507"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 надлежащим образом поставленного и принятого Заказчиком Товара.</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4.2.3. Принять решение об одностороннем отказе от исполнения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в соответствии с гражданским законодательством Российской Федерации.</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4.2.4. Требовать возмещения убытков, уплаты неустоек (штрафов, пеней) в соответствии с разделом VII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4.3. Заказчик обязуется:</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4.3.1. Обеспечить своевременную оплату поставленного Товара, соответствующего условиям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в порядке и сроки, предусмотренные настоящим </w:t>
      </w:r>
      <w:r w:rsidR="00B85507"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4.3.4. Требовать уплаты неустоек (штрафов, пеней) в соответствии с разделом VII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4.3.5. Обеспечить своевременную приемку поставленного Товара, соответствующего условиям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в порядке и сроки, предусмотренные настоящим </w:t>
      </w:r>
      <w:r w:rsidR="00B85507"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 xml:space="preserve">, провести </w:t>
      </w:r>
      <w:r w:rsidRPr="00D07DED">
        <w:rPr>
          <w:rFonts w:ascii="Times New Roman" w:eastAsia="Times New Roman" w:hAnsi="Times New Roman" w:cs="Times New Roman"/>
          <w:sz w:val="24"/>
          <w:szCs w:val="24"/>
          <w:lang w:eastAsia="ru-RU"/>
        </w:rPr>
        <w:lastRenderedPageBreak/>
        <w:t xml:space="preserve">экспертизу поставленного Товара для проверки его соответствия условиям настоящего </w:t>
      </w:r>
      <w:r w:rsidR="00B85507"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в соответствии с Законом № 44-ФЗ и настоящим </w:t>
      </w:r>
      <w:r w:rsidR="00B85507"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4.4. Заказчик вправе:</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4.4.1. Требовать от Поставщика надлежащего исполнения обязательств по настоящему </w:t>
      </w:r>
      <w:r w:rsidR="00B85507" w:rsidRPr="00D07DED">
        <w:rPr>
          <w:rFonts w:ascii="Times New Roman" w:eastAsia="Times New Roman" w:hAnsi="Times New Roman" w:cs="Times New Roman"/>
          <w:sz w:val="24"/>
          <w:szCs w:val="24"/>
          <w:lang w:eastAsia="ru-RU"/>
        </w:rPr>
        <w:t>Договору</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4.4.3. Проверять ход и качество выполнения Поставщиком условий настоящего </w:t>
      </w:r>
      <w:r w:rsidR="006C596E"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4.4.4. Требовать возмещения убытков в соответствии с разделом VII настоящего </w:t>
      </w:r>
      <w:r w:rsidR="006C596E"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причиненных по вине Поставщика.</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4.4.5. Предложить увеличить или уменьшить в процессе исполнения настоящего </w:t>
      </w:r>
      <w:r w:rsidR="00B042D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количество Товара, предусмотренного настоящим </w:t>
      </w:r>
      <w:r w:rsidR="00B042D9"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 не более чем на 10 процентов, в порядке и на условиях, установленных Законом № 44-ФЗ.</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4.4.6. Отказаться от приемки и оплаты Товара, не соответствующего условиям настоящего </w:t>
      </w:r>
      <w:r w:rsidR="00B042D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4.4.7. Принять решение об одностороннем отказе от исполнения настоящего </w:t>
      </w:r>
      <w:r w:rsidR="00B042D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в соответствии с гражданским законодательством Российской Федерации.</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4.4.8. До принятия решения об одностороннем отказе от исполнения настоящего </w:t>
      </w:r>
      <w:r w:rsidR="00B042D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A6503D" w:rsidRPr="00D07DED" w:rsidRDefault="00A6503D" w:rsidP="008C0E01">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V. УПАКОВКА ТОВАРА</w:t>
      </w:r>
    </w:p>
    <w:p w:rsidR="00E218C3" w:rsidRPr="00D07DED" w:rsidRDefault="00E218C3" w:rsidP="00E218C3">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218C3" w:rsidRPr="00D07DED" w:rsidRDefault="00E218C3" w:rsidP="00E218C3">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E218C3" w:rsidRPr="00D07DED" w:rsidRDefault="00E218C3" w:rsidP="00E218C3">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5.3. Поставщик несет ответственность перед Заказчиком за повреждение Товара вследствие его ненадлежащей упаковки.</w:t>
      </w:r>
    </w:p>
    <w:p w:rsidR="00E218C3" w:rsidRPr="00D07DED" w:rsidRDefault="00E218C3" w:rsidP="00E218C3">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5.4.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615FF7" w:rsidRPr="00D07DED" w:rsidRDefault="00A6503D" w:rsidP="008C0E01">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VI. КАЧЕ</w:t>
      </w:r>
      <w:r w:rsidR="00812C3F" w:rsidRPr="00D07DED">
        <w:rPr>
          <w:rFonts w:ascii="Times New Roman" w:eastAsia="Times New Roman" w:hAnsi="Times New Roman" w:cs="Times New Roman"/>
          <w:b/>
          <w:sz w:val="24"/>
          <w:szCs w:val="24"/>
          <w:lang w:eastAsia="ru-RU"/>
        </w:rPr>
        <w:t>СТВО ТОВАРА, СРОК ГОДНОСТИ</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6.2. Товар не должен представлять опасности для жизни и здоровья граждан.</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B042D9"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6.4. Остаточный срок годности Товара устанавливается Заказчиком в Спецификации (Приложение № 1 к настоящему </w:t>
      </w:r>
      <w:r w:rsidR="00B042D9" w:rsidRPr="00D07DED">
        <w:rPr>
          <w:rFonts w:ascii="Times New Roman" w:eastAsia="Times New Roman" w:hAnsi="Times New Roman" w:cs="Times New Roman"/>
          <w:sz w:val="24"/>
          <w:szCs w:val="24"/>
          <w:lang w:eastAsia="ru-RU"/>
        </w:rPr>
        <w:t>Договору</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w:t>
      </w:r>
      <w:r w:rsidR="00B042D9" w:rsidRPr="00D07DED">
        <w:rPr>
          <w:rFonts w:ascii="Times New Roman" w:eastAsia="Times New Roman" w:hAnsi="Times New Roman" w:cs="Times New Roman"/>
          <w:sz w:val="24"/>
          <w:szCs w:val="24"/>
          <w:lang w:eastAsia="ru-RU"/>
        </w:rPr>
        <w:t>Договором</w:t>
      </w:r>
      <w:r w:rsidRPr="00D07DED">
        <w:rPr>
          <w:rFonts w:ascii="Times New Roman" w:eastAsia="Times New Roman" w:hAnsi="Times New Roman" w:cs="Times New Roman"/>
          <w:sz w:val="24"/>
          <w:szCs w:val="24"/>
          <w:lang w:eastAsia="ru-RU"/>
        </w:rPr>
        <w:t>.</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Заказчик предъявляет претензии по качеству Товара в течение остаточного срока годности Товара.</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w:t>
      </w:r>
      <w:r w:rsidR="00D1647D" w:rsidRPr="00D07DED">
        <w:rPr>
          <w:rFonts w:ascii="Times New Roman" w:eastAsia="Times New Roman" w:hAnsi="Times New Roman" w:cs="Times New Roman"/>
          <w:sz w:val="24"/>
          <w:szCs w:val="24"/>
          <w:lang w:eastAsia="ru-RU"/>
        </w:rPr>
        <w:t>в течение 1 (одного</w:t>
      </w:r>
      <w:r w:rsidRPr="00D07DED">
        <w:rPr>
          <w:rFonts w:ascii="Times New Roman" w:eastAsia="Times New Roman" w:hAnsi="Times New Roman" w:cs="Times New Roman"/>
          <w:sz w:val="24"/>
          <w:szCs w:val="24"/>
          <w:lang w:eastAsia="ru-RU"/>
        </w:rPr>
        <w:t>) рабоч</w:t>
      </w:r>
      <w:r w:rsidR="00CC0C27" w:rsidRPr="00D07DED">
        <w:rPr>
          <w:rFonts w:ascii="Times New Roman" w:eastAsia="Times New Roman" w:hAnsi="Times New Roman" w:cs="Times New Roman"/>
          <w:sz w:val="24"/>
          <w:szCs w:val="24"/>
          <w:lang w:eastAsia="ru-RU"/>
        </w:rPr>
        <w:t>его</w:t>
      </w:r>
      <w:r w:rsidRPr="00D07DED">
        <w:rPr>
          <w:rFonts w:ascii="Times New Roman" w:eastAsia="Times New Roman" w:hAnsi="Times New Roman" w:cs="Times New Roman"/>
          <w:sz w:val="24"/>
          <w:szCs w:val="24"/>
          <w:lang w:eastAsia="ru-RU"/>
        </w:rPr>
        <w:t xml:space="preserve"> дн</w:t>
      </w:r>
      <w:r w:rsidR="00CC0C27" w:rsidRPr="00D07DED">
        <w:rPr>
          <w:rFonts w:ascii="Times New Roman" w:eastAsia="Times New Roman" w:hAnsi="Times New Roman" w:cs="Times New Roman"/>
          <w:sz w:val="24"/>
          <w:szCs w:val="24"/>
          <w:lang w:eastAsia="ru-RU"/>
        </w:rPr>
        <w:t>я</w:t>
      </w:r>
      <w:r w:rsidRPr="00D07DED">
        <w:rPr>
          <w:rFonts w:ascii="Times New Roman" w:eastAsia="Times New Roman" w:hAnsi="Times New Roman" w:cs="Times New Roman"/>
          <w:sz w:val="24"/>
          <w:szCs w:val="24"/>
          <w:lang w:eastAsia="ru-RU"/>
        </w:rPr>
        <w:t xml:space="preserve"> с момента уведомления Заказчиком Поставщика.</w:t>
      </w:r>
    </w:p>
    <w:p w:rsidR="00A6503D" w:rsidRPr="00D07DED" w:rsidRDefault="00A6503D" w:rsidP="008C0E01">
      <w:pPr>
        <w:spacing w:after="0" w:line="240" w:lineRule="auto"/>
        <w:jc w:val="both"/>
        <w:rPr>
          <w:rFonts w:ascii="Times New Roman" w:eastAsia="Times New Roman" w:hAnsi="Times New Roman" w:cs="Times New Roman"/>
          <w:sz w:val="24"/>
          <w:szCs w:val="24"/>
          <w:lang w:eastAsia="ru-RU"/>
        </w:rPr>
      </w:pPr>
      <w:proofErr w:type="gramStart"/>
      <w:r w:rsidRPr="00D07DED">
        <w:rPr>
          <w:rFonts w:ascii="Times New Roman" w:eastAsia="Times New Roman" w:hAnsi="Times New Roman" w:cs="Times New Roman"/>
          <w:sz w:val="24"/>
          <w:szCs w:val="24"/>
          <w:lang w:eastAsia="ru-RU"/>
        </w:rPr>
        <w:t xml:space="preserve">В случае если по результатам экспертизы, указанной в пункте 3.3 раздела III настоящего </w:t>
      </w:r>
      <w:r w:rsidR="00E80D38"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выявлено нарушение условий настоящего </w:t>
      </w:r>
      <w:r w:rsidR="00E80D38" w:rsidRPr="00D07DED">
        <w:rPr>
          <w:rFonts w:ascii="Times New Roman" w:eastAsia="Times New Roman" w:hAnsi="Times New Roman" w:cs="Times New Roman"/>
          <w:sz w:val="24"/>
          <w:szCs w:val="24"/>
          <w:lang w:eastAsia="ru-RU"/>
        </w:rPr>
        <w:t>Договора</w:t>
      </w:r>
      <w:r w:rsidRPr="00D07DED">
        <w:rPr>
          <w:rFonts w:ascii="Times New Roman" w:eastAsia="Times New Roman" w:hAnsi="Times New Roman" w:cs="Times New Roman"/>
          <w:sz w:val="24"/>
          <w:szCs w:val="24"/>
          <w:lang w:eastAsia="ru-RU"/>
        </w:rPr>
        <w:t xml:space="preserve">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A007EF" w:rsidRPr="00D07DED" w:rsidRDefault="00A007EF" w:rsidP="00A007E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lastRenderedPageBreak/>
        <w:t>VII. ОТВЕТСТВЕННОСТЬ СТОРОН</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7.2.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7.3. Общая сумма начисленной неустойки (пени, штрафы) за неисполнение или ненадлежащее исполнение Сторонами обязательств, предусмотренных настоящим Договором, не может превышать цену Договора.</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7.4.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A007EF" w:rsidRPr="00D07DED" w:rsidRDefault="00A007EF" w:rsidP="00A007E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VIII. ОБЕСПЕЧЕНИЕ ИСПОЛНЕНИЯ ДОГОВОРА</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8.1. Обеспечение исполнения обязательств по настоящему Договору не устанавливается.</w:t>
      </w:r>
    </w:p>
    <w:p w:rsidR="00A007EF" w:rsidRPr="00D07DED" w:rsidRDefault="00A007EF" w:rsidP="00A007E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IX. ОБСТОЯТЕЛЬСТВА НЕПРЕОДОЛИМОЙ СИЛЫ</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9.4. </w:t>
      </w:r>
      <w:proofErr w:type="gramStart"/>
      <w:r w:rsidRPr="00D07DED">
        <w:rPr>
          <w:rFonts w:ascii="Times New Roman" w:eastAsia="Times New Roman" w:hAnsi="Times New Roman" w:cs="Times New Roman"/>
          <w:sz w:val="24"/>
          <w:szCs w:val="24"/>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07DED">
        <w:rPr>
          <w:rFonts w:ascii="Times New Roman" w:eastAsia="Times New Roman" w:hAnsi="Times New Roman" w:cs="Times New Roman"/>
          <w:sz w:val="24"/>
          <w:szCs w:val="24"/>
          <w:lang w:eastAsia="ru-RU"/>
        </w:rPr>
        <w:t xml:space="preserve"> с неисполнением и (или) ненадлежащим исполнением обязательств по настоящему Договору.</w:t>
      </w:r>
    </w:p>
    <w:p w:rsidR="00A007EF" w:rsidRPr="00D07DED" w:rsidRDefault="00A007EF" w:rsidP="00A007E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X. РАССМОТРЕНИЕ И РАЗРЕШЕНИЕ СПОРОВ</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10.1. Все споры, возникающие из настоящего Договора, Стороны разрешают путем переговоров.</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10.2. Все споры, возникающие из настоящего Договора, подлежат передаче на разрешение в Арбитражный суд Саратовской области соответствии с действующим законодательством Российской Федерации и настоящим Договором.</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10.3. До передачи спора на разрешение Арбитражного суда Саратовской области Стороны принимают предусмотренные настоящим разделом меры по досудебному урегулированию спора.</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10.4. </w:t>
      </w:r>
      <w:proofErr w:type="gramStart"/>
      <w:r w:rsidRPr="00D07DED">
        <w:rPr>
          <w:rFonts w:ascii="Times New Roman" w:eastAsia="Times New Roman" w:hAnsi="Times New Roman" w:cs="Times New Roman"/>
          <w:sz w:val="24"/>
          <w:szCs w:val="24"/>
          <w:lang w:eastAsia="ru-RU"/>
        </w:rPr>
        <w:t>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одной из Сторон под расписку о вручении, либо с использованием почтовой связи заказным письмом, либо с использованием факсимильной связи и (или) электронной почты на электронные адреса, указанные в разделе XIV настоящего Договора.</w:t>
      </w:r>
      <w:proofErr w:type="gramEnd"/>
      <w:r w:rsidRPr="00D07DED">
        <w:rPr>
          <w:rFonts w:ascii="Times New Roman" w:eastAsia="Times New Roman" w:hAnsi="Times New Roman" w:cs="Times New Roman"/>
          <w:sz w:val="24"/>
          <w:szCs w:val="24"/>
          <w:lang w:eastAsia="ru-RU"/>
        </w:rPr>
        <w:t xml:space="preserve"> Момент получения претензии Стороной-адресатом определяется в соответствии с гражданским законодательством Российской Федерации.</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10.5. Сторона должна дать в письменной форме ответ на претензию по существу в срок не позднее 10 (десяти) календарных дней </w:t>
      </w:r>
      <w:proofErr w:type="gramStart"/>
      <w:r w:rsidRPr="00D07DED">
        <w:rPr>
          <w:rFonts w:ascii="Times New Roman" w:eastAsia="Times New Roman" w:hAnsi="Times New Roman" w:cs="Times New Roman"/>
          <w:sz w:val="24"/>
          <w:szCs w:val="24"/>
          <w:lang w:eastAsia="ru-RU"/>
        </w:rPr>
        <w:t>с даты получения</w:t>
      </w:r>
      <w:proofErr w:type="gramEnd"/>
      <w:r w:rsidRPr="00D07DED">
        <w:rPr>
          <w:rFonts w:ascii="Times New Roman" w:eastAsia="Times New Roman" w:hAnsi="Times New Roman" w:cs="Times New Roman"/>
          <w:sz w:val="24"/>
          <w:szCs w:val="24"/>
          <w:lang w:eastAsia="ru-RU"/>
        </w:rPr>
        <w:t xml:space="preserve"> претензии.</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w:t>
      </w:r>
      <w:r w:rsidRPr="00D07DED">
        <w:rPr>
          <w:rFonts w:ascii="Times New Roman" w:eastAsia="Times New Roman" w:hAnsi="Times New Roman" w:cs="Times New Roman"/>
          <w:sz w:val="24"/>
          <w:szCs w:val="24"/>
          <w:lang w:eastAsia="ru-RU"/>
        </w:rPr>
        <w:lastRenderedPageBreak/>
        <w:t>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10.7. Если требования в претензии подлежат денежной оценке, в претензии указывается </w:t>
      </w:r>
      <w:proofErr w:type="spellStart"/>
      <w:r w:rsidRPr="00D07DED">
        <w:rPr>
          <w:rFonts w:ascii="Times New Roman" w:eastAsia="Times New Roman" w:hAnsi="Times New Roman" w:cs="Times New Roman"/>
          <w:sz w:val="24"/>
          <w:szCs w:val="24"/>
          <w:lang w:eastAsia="ru-RU"/>
        </w:rPr>
        <w:t>истребуемая</w:t>
      </w:r>
      <w:proofErr w:type="spellEnd"/>
      <w:r w:rsidRPr="00D07DED">
        <w:rPr>
          <w:rFonts w:ascii="Times New Roman" w:eastAsia="Times New Roman" w:hAnsi="Times New Roman" w:cs="Times New Roman"/>
          <w:sz w:val="24"/>
          <w:szCs w:val="24"/>
          <w:lang w:eastAsia="ru-RU"/>
        </w:rPr>
        <w:t xml:space="preserve"> денежная сумма и ее полный и обоснованный расчет.</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10.10. </w:t>
      </w:r>
      <w:proofErr w:type="gramStart"/>
      <w:r w:rsidRPr="00D07DED">
        <w:rPr>
          <w:rFonts w:ascii="Times New Roman" w:eastAsia="Times New Roman" w:hAnsi="Times New Roman" w:cs="Times New Roman"/>
          <w:sz w:val="24"/>
          <w:szCs w:val="24"/>
          <w:lang w:eastAsia="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Саратовской области.</w:t>
      </w:r>
      <w:proofErr w:type="gramEnd"/>
    </w:p>
    <w:p w:rsidR="00A007EF" w:rsidRPr="00D07DED" w:rsidRDefault="00A007EF" w:rsidP="00A007E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XI. СРОК ДЕЙСТВИЯ И ПОРЯДОК ИЗМЕНЕНИЯ, РАСТОРЖЕНИЯ ДОГОВОРА</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11.1. Настоящий Договор вступает в силу </w:t>
      </w:r>
      <w:proofErr w:type="gramStart"/>
      <w:r w:rsidRPr="00D07DED">
        <w:rPr>
          <w:rFonts w:ascii="Times New Roman" w:eastAsia="Times New Roman" w:hAnsi="Times New Roman" w:cs="Times New Roman"/>
          <w:sz w:val="24"/>
          <w:szCs w:val="24"/>
          <w:lang w:eastAsia="ru-RU"/>
        </w:rPr>
        <w:t>с даты</w:t>
      </w:r>
      <w:proofErr w:type="gramEnd"/>
      <w:r w:rsidRPr="00D07DED">
        <w:rPr>
          <w:rFonts w:ascii="Times New Roman" w:eastAsia="Times New Roman" w:hAnsi="Times New Roman" w:cs="Times New Roman"/>
          <w:sz w:val="24"/>
          <w:szCs w:val="24"/>
          <w:lang w:eastAsia="ru-RU"/>
        </w:rPr>
        <w:t xml:space="preserve"> его заключения обеими Сторонами и действует по “31”</w:t>
      </w:r>
      <w:r w:rsidR="00175EB9" w:rsidRPr="00D07DED">
        <w:rPr>
          <w:rFonts w:ascii="Times New Roman" w:eastAsia="Times New Roman" w:hAnsi="Times New Roman" w:cs="Times New Roman"/>
          <w:sz w:val="24"/>
          <w:szCs w:val="24"/>
          <w:lang w:eastAsia="ru-RU"/>
        </w:rPr>
        <w:t xml:space="preserve"> </w:t>
      </w:r>
      <w:r w:rsidRPr="00D07DED">
        <w:rPr>
          <w:rFonts w:ascii="Times New Roman" w:eastAsia="Times New Roman" w:hAnsi="Times New Roman" w:cs="Times New Roman"/>
          <w:sz w:val="24"/>
          <w:szCs w:val="24"/>
          <w:lang w:eastAsia="ru-RU"/>
        </w:rPr>
        <w:t>декабря 202</w:t>
      </w:r>
      <w:r w:rsidR="00A63B47">
        <w:rPr>
          <w:rFonts w:ascii="Times New Roman" w:eastAsia="Times New Roman" w:hAnsi="Times New Roman" w:cs="Times New Roman"/>
          <w:sz w:val="24"/>
          <w:szCs w:val="24"/>
          <w:lang w:eastAsia="ru-RU"/>
        </w:rPr>
        <w:t>3</w:t>
      </w:r>
      <w:r w:rsidRPr="00D07DED">
        <w:rPr>
          <w:rFonts w:ascii="Times New Roman" w:eastAsia="Times New Roman" w:hAnsi="Times New Roman" w:cs="Times New Roman"/>
          <w:sz w:val="24"/>
          <w:szCs w:val="24"/>
          <w:lang w:eastAsia="ru-RU"/>
        </w:rPr>
        <w:t xml:space="preserve"> года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D07DED">
        <w:rPr>
          <w:rFonts w:ascii="Times New Roman" w:eastAsia="Times New Roman" w:hAnsi="Times New Roman" w:cs="Times New Roman"/>
          <w:sz w:val="24"/>
          <w:szCs w:val="24"/>
          <w:lang w:eastAsia="ru-RU"/>
        </w:rPr>
        <w:t>ств Ст</w:t>
      </w:r>
      <w:proofErr w:type="gramEnd"/>
      <w:r w:rsidRPr="00D07DED">
        <w:rPr>
          <w:rFonts w:ascii="Times New Roman" w:eastAsia="Times New Roman" w:hAnsi="Times New Roman" w:cs="Times New Roman"/>
          <w:sz w:val="24"/>
          <w:szCs w:val="24"/>
          <w:lang w:eastAsia="ru-RU"/>
        </w:rPr>
        <w:t>орон по настоящему Договору.</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11.3. Изменения и дополнения к настоящему</w:t>
      </w:r>
      <w:r w:rsidR="00966097" w:rsidRPr="00D07DED">
        <w:rPr>
          <w:rFonts w:ascii="Times New Roman" w:eastAsia="Times New Roman" w:hAnsi="Times New Roman" w:cs="Times New Roman"/>
          <w:sz w:val="24"/>
          <w:szCs w:val="24"/>
          <w:lang w:eastAsia="ru-RU"/>
        </w:rPr>
        <w:t xml:space="preserve"> </w:t>
      </w:r>
      <w:r w:rsidRPr="00D07DED">
        <w:rPr>
          <w:rFonts w:ascii="Times New Roman" w:eastAsia="Times New Roman" w:hAnsi="Times New Roman" w:cs="Times New Roman"/>
          <w:sz w:val="24"/>
          <w:szCs w:val="24"/>
          <w:lang w:eastAsia="ru-RU"/>
        </w:rPr>
        <w:t>Договору оформляются соответствующим дополнительным Соглашением, которое становится неотъемлемой частью настоящего Договора.</w:t>
      </w:r>
    </w:p>
    <w:p w:rsidR="00A007EF" w:rsidRPr="00D07DED" w:rsidRDefault="00A007EF" w:rsidP="00A007E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XII. ПРОЧИЕ ПОЛОЖЕНИЯ</w:t>
      </w:r>
    </w:p>
    <w:p w:rsidR="00A007EF" w:rsidRPr="00D07DED" w:rsidRDefault="00A007EF" w:rsidP="00A007EF">
      <w:pPr>
        <w:spacing w:after="0" w:line="240" w:lineRule="auto"/>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12.1. Во всем, что не оговорено в настоящем Договоре, Стороны руководствуются действующим законодательством Российской Федерации.</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07DED">
        <w:rPr>
          <w:rFonts w:ascii="Times New Roman" w:eastAsia="Times New Roman" w:hAnsi="Times New Roman" w:cs="Times New Roman"/>
          <w:sz w:val="24"/>
          <w:szCs w:val="24"/>
          <w:lang w:eastAsia="ru-RU"/>
        </w:rPr>
        <w:t>с даты</w:t>
      </w:r>
      <w:proofErr w:type="gramEnd"/>
      <w:r w:rsidRPr="00D07DED">
        <w:rPr>
          <w:rFonts w:ascii="Times New Roman" w:eastAsia="Times New Roman" w:hAnsi="Times New Roman" w:cs="Times New Roman"/>
          <w:sz w:val="24"/>
          <w:szCs w:val="24"/>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12.3. Все сообщения, требования, замечания или уведомления Сторон по настоящему Договору</w:t>
      </w:r>
      <w:r w:rsidR="00966097" w:rsidRPr="00D07DED">
        <w:rPr>
          <w:rFonts w:ascii="Times New Roman" w:eastAsia="Times New Roman" w:hAnsi="Times New Roman" w:cs="Times New Roman"/>
          <w:sz w:val="24"/>
          <w:szCs w:val="24"/>
          <w:lang w:eastAsia="ru-RU"/>
        </w:rPr>
        <w:t xml:space="preserve"> </w:t>
      </w:r>
      <w:r w:rsidRPr="00D07DED">
        <w:rPr>
          <w:rFonts w:ascii="Times New Roman" w:eastAsia="Times New Roman" w:hAnsi="Times New Roman" w:cs="Times New Roman"/>
          <w:sz w:val="24"/>
          <w:szCs w:val="24"/>
          <w:lang w:eastAsia="ru-RU"/>
        </w:rPr>
        <w:t>направляются с использованием курьерской доставки одной из Сторон под расписку о вручении, либо с использованием почтовой связи заказным письмом, либо с использованием факсимильной связи и (или) электронной почты на электронные адреса, указанные в разделе XIV настоящего</w:t>
      </w:r>
      <w:r w:rsidR="00966097" w:rsidRPr="00D07DED">
        <w:rPr>
          <w:rFonts w:ascii="Times New Roman" w:eastAsia="Times New Roman" w:hAnsi="Times New Roman" w:cs="Times New Roman"/>
          <w:sz w:val="24"/>
          <w:szCs w:val="24"/>
          <w:lang w:eastAsia="ru-RU"/>
        </w:rPr>
        <w:t xml:space="preserve"> </w:t>
      </w:r>
      <w:r w:rsidRPr="00D07DED">
        <w:rPr>
          <w:rFonts w:ascii="Times New Roman" w:eastAsia="Times New Roman" w:hAnsi="Times New Roman" w:cs="Times New Roman"/>
          <w:sz w:val="24"/>
          <w:szCs w:val="24"/>
          <w:lang w:eastAsia="ru-RU"/>
        </w:rPr>
        <w:t>Договора.</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007EF" w:rsidRPr="00D07DED" w:rsidRDefault="00A007EF" w:rsidP="00A007EF">
      <w:pPr>
        <w:spacing w:after="0" w:line="240" w:lineRule="auto"/>
        <w:jc w:val="both"/>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lastRenderedPageBreak/>
        <w:t>12.6. Настоящий Договор составлен в двух экземплярах, идентичных по содержанию и имеющих одинаковую юридическую силу, один из которых передан Исполнителю, второй - находятся у Заказчика.</w:t>
      </w:r>
    </w:p>
    <w:p w:rsidR="00A007EF" w:rsidRPr="00D07DED" w:rsidRDefault="00A007EF" w:rsidP="00A007E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XIII. ПЕРЕЧЕНЬ ПРИЛОЖЕНИЙ</w:t>
      </w:r>
    </w:p>
    <w:p w:rsidR="00A007EF" w:rsidRPr="00D07DED" w:rsidRDefault="00A007EF" w:rsidP="00A007EF">
      <w:pPr>
        <w:spacing w:after="0" w:line="240" w:lineRule="auto"/>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Неотъемлемой частью настоящего Договора является следующее:</w:t>
      </w:r>
    </w:p>
    <w:p w:rsidR="00A007EF" w:rsidRPr="00D07DED" w:rsidRDefault="00A007EF" w:rsidP="00A007EF">
      <w:pPr>
        <w:spacing w:after="0" w:line="240" w:lineRule="auto"/>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Приложение № 1 - Спецификация на 1 листе;</w:t>
      </w:r>
    </w:p>
    <w:p w:rsidR="00A007EF" w:rsidRPr="00D07DED" w:rsidRDefault="00A007EF" w:rsidP="00A007EF">
      <w:pPr>
        <w:spacing w:after="0" w:line="240" w:lineRule="auto"/>
        <w:rPr>
          <w:rFonts w:ascii="Times New Roman" w:eastAsia="Times New Roman" w:hAnsi="Times New Roman" w:cs="Times New Roman"/>
          <w:sz w:val="24"/>
          <w:szCs w:val="24"/>
          <w:lang w:eastAsia="ru-RU"/>
        </w:rPr>
      </w:pPr>
    </w:p>
    <w:tbl>
      <w:tblPr>
        <w:tblW w:w="10120" w:type="dxa"/>
        <w:tblLayout w:type="fixed"/>
        <w:tblCellMar>
          <w:top w:w="55" w:type="dxa"/>
          <w:left w:w="55" w:type="dxa"/>
          <w:bottom w:w="55" w:type="dxa"/>
          <w:right w:w="55" w:type="dxa"/>
        </w:tblCellMar>
        <w:tblLook w:val="04A0"/>
      </w:tblPr>
      <w:tblGrid>
        <w:gridCol w:w="10120"/>
      </w:tblGrid>
      <w:tr w:rsidR="00A007EF" w:rsidRPr="00D07DED" w:rsidTr="004F434B">
        <w:trPr>
          <w:trHeight w:val="1505"/>
        </w:trPr>
        <w:tc>
          <w:tcPr>
            <w:tcW w:w="10120" w:type="dxa"/>
          </w:tcPr>
          <w:p w:rsidR="007D1CAF" w:rsidRPr="00D07DED" w:rsidRDefault="007D1CAF" w:rsidP="007D1CAF">
            <w:pPr>
              <w:spacing w:before="120" w:after="120" w:line="240" w:lineRule="auto"/>
              <w:jc w:val="center"/>
              <w:rPr>
                <w:rFonts w:ascii="Times New Roman" w:eastAsia="Times New Roman" w:hAnsi="Times New Roman" w:cs="Times New Roman"/>
                <w:b/>
                <w:sz w:val="24"/>
                <w:szCs w:val="24"/>
                <w:lang w:eastAsia="ru-RU"/>
              </w:rPr>
            </w:pPr>
            <w:r w:rsidRPr="00D07DED">
              <w:rPr>
                <w:rFonts w:ascii="Times New Roman" w:eastAsia="Times New Roman" w:hAnsi="Times New Roman" w:cs="Times New Roman"/>
                <w:b/>
                <w:sz w:val="24"/>
                <w:szCs w:val="24"/>
                <w:lang w:eastAsia="ru-RU"/>
              </w:rPr>
              <w:t>XIV. АДРЕСА, БАНКОВСКИЕ РЕКВИЗИТЫ И ПОДПИСИ СТОРОН:</w:t>
            </w:r>
          </w:p>
          <w:p w:rsidR="00D14AA8" w:rsidRPr="00D07DED" w:rsidRDefault="00D14AA8" w:rsidP="00D14AA8">
            <w:pPr>
              <w:suppressAutoHyphens/>
              <w:spacing w:after="0" w:line="100" w:lineRule="atLeast"/>
              <w:rPr>
                <w:rFonts w:ascii="Times New Roman" w:eastAsia="Calibri" w:hAnsi="Times New Roman" w:cs="Times New Roman"/>
                <w:kern w:val="2"/>
                <w:sz w:val="24"/>
                <w:szCs w:val="24"/>
                <w:lang w:eastAsia="ar-SA"/>
              </w:rPr>
            </w:pPr>
          </w:p>
          <w:tbl>
            <w:tblPr>
              <w:tblW w:w="10207" w:type="dxa"/>
              <w:tblLayout w:type="fixed"/>
              <w:tblCellMar>
                <w:top w:w="55" w:type="dxa"/>
                <w:left w:w="55" w:type="dxa"/>
                <w:bottom w:w="55" w:type="dxa"/>
                <w:right w:w="55" w:type="dxa"/>
              </w:tblCellMar>
              <w:tblLook w:val="04A0"/>
            </w:tblPr>
            <w:tblGrid>
              <w:gridCol w:w="10120"/>
              <w:gridCol w:w="87"/>
            </w:tblGrid>
            <w:tr w:rsidR="00D14AA8" w:rsidRPr="00D07DED" w:rsidTr="00D14AA8">
              <w:trPr>
                <w:gridAfter w:val="1"/>
                <w:wAfter w:w="87" w:type="dxa"/>
                <w:trHeight w:val="60"/>
              </w:trPr>
              <w:tc>
                <w:tcPr>
                  <w:tcW w:w="10120" w:type="dxa"/>
                  <w:hideMark/>
                </w:tcPr>
                <w:p w:rsidR="000A1C99" w:rsidRPr="00D07DED" w:rsidRDefault="000A1C99" w:rsidP="000A1C99">
                  <w:pPr>
                    <w:contextualSpacing/>
                    <w:rPr>
                      <w:rFonts w:ascii="Times New Roman" w:hAnsi="Times New Roman" w:cs="Times New Roman"/>
                      <w:color w:val="000000"/>
                      <w:sz w:val="24"/>
                      <w:szCs w:val="24"/>
                    </w:rPr>
                  </w:pPr>
                  <w:r w:rsidRPr="00D07DED">
                    <w:rPr>
                      <w:rFonts w:ascii="Times New Roman" w:hAnsi="Times New Roman" w:cs="Times New Roman"/>
                      <w:b/>
                      <w:color w:val="000000"/>
                      <w:sz w:val="24"/>
                      <w:szCs w:val="24"/>
                    </w:rPr>
                    <w:t>Заказчик:</w:t>
                  </w:r>
                </w:p>
                <w:tbl>
                  <w:tblPr>
                    <w:tblW w:w="0" w:type="auto"/>
                    <w:tblInd w:w="62" w:type="dxa"/>
                    <w:tblLayout w:type="fixed"/>
                    <w:tblCellMar>
                      <w:top w:w="102" w:type="dxa"/>
                      <w:left w:w="62" w:type="dxa"/>
                      <w:bottom w:w="102" w:type="dxa"/>
                      <w:right w:w="62" w:type="dxa"/>
                    </w:tblCellMar>
                    <w:tblLook w:val="04A0"/>
                  </w:tblPr>
                  <w:tblGrid>
                    <w:gridCol w:w="7797"/>
                  </w:tblGrid>
                  <w:tr w:rsidR="000A1C99" w:rsidRPr="00D07DED" w:rsidTr="0073273C">
                    <w:tc>
                      <w:tcPr>
                        <w:tcW w:w="7797" w:type="dxa"/>
                      </w:tcPr>
                      <w:p w:rsidR="000A1C99" w:rsidRPr="00D07DED" w:rsidRDefault="000A1C99" w:rsidP="000A1C99">
                        <w:pPr>
                          <w:contextualSpacing/>
                          <w:rPr>
                            <w:rFonts w:ascii="Times New Roman" w:hAnsi="Times New Roman" w:cs="Times New Roman"/>
                            <w:b/>
                            <w:sz w:val="24"/>
                            <w:szCs w:val="24"/>
                            <w:lang w:eastAsia="zh-CN"/>
                          </w:rPr>
                        </w:pPr>
                        <w:r w:rsidRPr="00D07DED">
                          <w:rPr>
                            <w:rFonts w:ascii="Times New Roman" w:hAnsi="Times New Roman" w:cs="Times New Roman"/>
                            <w:b/>
                            <w:sz w:val="24"/>
                            <w:szCs w:val="24"/>
                            <w:lang w:eastAsia="zh-CN"/>
                          </w:rPr>
                          <w:t>«</w:t>
                        </w:r>
                        <w:r w:rsidRPr="00D07DED">
                          <w:rPr>
                            <w:rFonts w:ascii="Times New Roman" w:hAnsi="Times New Roman" w:cs="Times New Roman"/>
                            <w:b/>
                            <w:sz w:val="24"/>
                            <w:szCs w:val="24"/>
                          </w:rPr>
                          <w:t xml:space="preserve">Муниципальное дошкольное образовательное учреждение «Детский сад № 62» Заводского района </w:t>
                        </w:r>
                        <w:proofErr w:type="gramStart"/>
                        <w:r w:rsidRPr="00D07DED">
                          <w:rPr>
                            <w:rFonts w:ascii="Times New Roman" w:hAnsi="Times New Roman" w:cs="Times New Roman"/>
                            <w:b/>
                            <w:sz w:val="24"/>
                            <w:szCs w:val="24"/>
                          </w:rPr>
                          <w:t>г</w:t>
                        </w:r>
                        <w:proofErr w:type="gramEnd"/>
                        <w:r w:rsidRPr="00D07DED">
                          <w:rPr>
                            <w:rFonts w:ascii="Times New Roman" w:hAnsi="Times New Roman" w:cs="Times New Roman"/>
                            <w:b/>
                            <w:sz w:val="24"/>
                            <w:szCs w:val="24"/>
                          </w:rPr>
                          <w:t>. Саратова</w:t>
                        </w:r>
                        <w:r w:rsidRPr="00D07DED">
                          <w:rPr>
                            <w:rFonts w:ascii="Times New Roman" w:hAnsi="Times New Roman" w:cs="Times New Roman"/>
                            <w:b/>
                            <w:sz w:val="24"/>
                            <w:szCs w:val="24"/>
                            <w:lang w:eastAsia="zh-CN"/>
                          </w:rPr>
                          <w:t>"</w:t>
                        </w:r>
                      </w:p>
                      <w:p w:rsidR="000A1C99" w:rsidRPr="00D07DED" w:rsidRDefault="000A1C99" w:rsidP="000A1C99">
                        <w:pPr>
                          <w:widowControl w:val="0"/>
                          <w:spacing w:line="240" w:lineRule="auto"/>
                          <w:contextualSpacing/>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 xml:space="preserve">410036, г. Саратов, ул. </w:t>
                        </w:r>
                        <w:proofErr w:type="gramStart"/>
                        <w:r w:rsidRPr="00D07DED">
                          <w:rPr>
                            <w:rFonts w:ascii="Times New Roman" w:eastAsia="Times New Roman" w:hAnsi="Times New Roman" w:cs="Times New Roman"/>
                            <w:bCs/>
                            <w:sz w:val="24"/>
                            <w:szCs w:val="24"/>
                          </w:rPr>
                          <w:t>Огородная</w:t>
                        </w:r>
                        <w:proofErr w:type="gramEnd"/>
                        <w:r w:rsidRPr="00D07DED">
                          <w:rPr>
                            <w:rFonts w:ascii="Times New Roman" w:eastAsia="Times New Roman" w:hAnsi="Times New Roman" w:cs="Times New Roman"/>
                            <w:bCs/>
                            <w:sz w:val="24"/>
                            <w:szCs w:val="24"/>
                          </w:rPr>
                          <w:t>, д.166</w:t>
                        </w:r>
                      </w:p>
                      <w:p w:rsidR="000A1C99" w:rsidRPr="00D07DED" w:rsidRDefault="000A1C99" w:rsidP="000A1C99">
                        <w:pPr>
                          <w:widowControl w:val="0"/>
                          <w:spacing w:line="240" w:lineRule="auto"/>
                          <w:contextualSpacing/>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 xml:space="preserve">ИНН  </w:t>
                        </w:r>
                        <w:r w:rsidRPr="00D07DED">
                          <w:rPr>
                            <w:rFonts w:ascii="Times New Roman" w:eastAsia="Times New Roman" w:hAnsi="Times New Roman" w:cs="Times New Roman"/>
                            <w:sz w:val="24"/>
                            <w:szCs w:val="24"/>
                          </w:rPr>
                          <w:t>6451006856</w:t>
                        </w:r>
                        <w:r w:rsidRPr="00D07DED">
                          <w:rPr>
                            <w:rFonts w:ascii="Times New Roman" w:eastAsia="Times New Roman" w:hAnsi="Times New Roman" w:cs="Times New Roman"/>
                            <w:sz w:val="24"/>
                            <w:szCs w:val="24"/>
                            <w:lang w:eastAsia="zh-CN"/>
                          </w:rPr>
                          <w:t xml:space="preserve"> / КПП  </w:t>
                        </w:r>
                        <w:r w:rsidRPr="00D07DED">
                          <w:rPr>
                            <w:rFonts w:ascii="Times New Roman" w:eastAsia="Times New Roman" w:hAnsi="Times New Roman" w:cs="Times New Roman"/>
                            <w:sz w:val="24"/>
                            <w:szCs w:val="24"/>
                          </w:rPr>
                          <w:t>645101001</w:t>
                        </w:r>
                      </w:p>
                      <w:p w:rsidR="000A1C99" w:rsidRPr="00D07DED" w:rsidRDefault="000A1C99" w:rsidP="000A1C99">
                        <w:pPr>
                          <w:widowControl w:val="0"/>
                          <w:spacing w:line="240" w:lineRule="auto"/>
                          <w:contextualSpacing/>
                          <w:rPr>
                            <w:rFonts w:ascii="Times New Roman" w:hAnsi="Times New Roman" w:cs="Times New Roman"/>
                            <w:sz w:val="24"/>
                            <w:szCs w:val="24"/>
                          </w:rPr>
                        </w:pPr>
                        <w:r w:rsidRPr="00D07DED">
                          <w:rPr>
                            <w:rFonts w:ascii="Times New Roman" w:hAnsi="Times New Roman" w:cs="Times New Roman"/>
                            <w:sz w:val="24"/>
                            <w:szCs w:val="24"/>
                          </w:rPr>
                          <w:t>Банковские реквизиты: Комитет по финансам администрации                                         муниципального образования «Город Саратов»</w:t>
                        </w:r>
                      </w:p>
                      <w:p w:rsidR="000A1C99" w:rsidRPr="00D07DED" w:rsidRDefault="000A1C99" w:rsidP="000A1C99">
                        <w:pPr>
                          <w:widowControl w:val="0"/>
                          <w:spacing w:line="240" w:lineRule="auto"/>
                          <w:contextualSpacing/>
                          <w:rPr>
                            <w:rFonts w:ascii="Times New Roman" w:eastAsia="Times New Roman" w:hAnsi="Times New Roman" w:cs="Times New Roman"/>
                            <w:sz w:val="24"/>
                            <w:szCs w:val="24"/>
                            <w:lang w:eastAsia="zh-CN"/>
                          </w:rPr>
                        </w:pPr>
                        <w:r w:rsidRPr="00D07DED">
                          <w:rPr>
                            <w:rFonts w:ascii="Times New Roman" w:hAnsi="Times New Roman" w:cs="Times New Roman"/>
                            <w:sz w:val="24"/>
                            <w:szCs w:val="24"/>
                          </w:rPr>
                          <w:t xml:space="preserve">(МДОУ «Детский сад № 62 л/с </w:t>
                        </w:r>
                        <w:r w:rsidR="00B57051">
                          <w:rPr>
                            <w:rFonts w:ascii="Times New Roman" w:hAnsi="Times New Roman" w:cs="Times New Roman"/>
                            <w:sz w:val="24"/>
                            <w:szCs w:val="24"/>
                          </w:rPr>
                          <w:t>251</w:t>
                        </w:r>
                        <w:r w:rsidRPr="00D07DED">
                          <w:rPr>
                            <w:rFonts w:ascii="Times New Roman" w:hAnsi="Times New Roman" w:cs="Times New Roman"/>
                            <w:sz w:val="24"/>
                            <w:szCs w:val="24"/>
                          </w:rPr>
                          <w:t>030042)</w:t>
                        </w:r>
                      </w:p>
                      <w:p w:rsidR="000A1C99" w:rsidRPr="00D07DED" w:rsidRDefault="000A1C99" w:rsidP="000A1C99">
                        <w:pPr>
                          <w:widowControl w:val="0"/>
                          <w:spacing w:line="240" w:lineRule="auto"/>
                          <w:contextualSpacing/>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 xml:space="preserve">казначейский счет: </w:t>
                        </w:r>
                        <w:r w:rsidRPr="00D07DED">
                          <w:rPr>
                            <w:rFonts w:ascii="Times New Roman" w:eastAsia="Times New Roman" w:hAnsi="Times New Roman" w:cs="Times New Roman"/>
                            <w:sz w:val="24"/>
                            <w:szCs w:val="24"/>
                          </w:rPr>
                          <w:t>03234643637010006000</w:t>
                        </w:r>
                      </w:p>
                      <w:p w:rsidR="000A1C99" w:rsidRPr="00D07DED" w:rsidRDefault="000A1C99" w:rsidP="000A1C99">
                        <w:pPr>
                          <w:widowControl w:val="0"/>
                          <w:spacing w:line="240" w:lineRule="auto"/>
                          <w:contextualSpacing/>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Отделение Саратов Банка России//УФК по Саратовской области</w:t>
                        </w:r>
                      </w:p>
                      <w:p w:rsidR="000A1C99" w:rsidRPr="00D07DED" w:rsidRDefault="000A1C99" w:rsidP="000A1C99">
                        <w:pPr>
                          <w:widowControl w:val="0"/>
                          <w:spacing w:line="240" w:lineRule="auto"/>
                          <w:contextualSpacing/>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 xml:space="preserve">БИК </w:t>
                        </w:r>
                        <w:r w:rsidRPr="00D07DED">
                          <w:rPr>
                            <w:rFonts w:ascii="Times New Roman" w:eastAsia="Times New Roman" w:hAnsi="Times New Roman" w:cs="Times New Roman"/>
                            <w:sz w:val="24"/>
                            <w:szCs w:val="24"/>
                          </w:rPr>
                          <w:t>016311121</w:t>
                        </w:r>
                      </w:p>
                      <w:p w:rsidR="000A1C99" w:rsidRPr="00D07DED" w:rsidRDefault="000A1C99" w:rsidP="000A1C99">
                        <w:pPr>
                          <w:widowControl w:val="0"/>
                          <w:spacing w:line="240" w:lineRule="auto"/>
                          <w:contextualSpacing/>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 xml:space="preserve">ЕКС: </w:t>
                        </w:r>
                        <w:r w:rsidRPr="00D07DED">
                          <w:rPr>
                            <w:rFonts w:ascii="Times New Roman" w:eastAsia="Times New Roman" w:hAnsi="Times New Roman" w:cs="Times New Roman"/>
                            <w:sz w:val="24"/>
                            <w:szCs w:val="24"/>
                          </w:rPr>
                          <w:t>40102810845370000052</w:t>
                        </w:r>
                      </w:p>
                      <w:p w:rsidR="000A1C99" w:rsidRPr="00D07DED" w:rsidRDefault="000A1C99" w:rsidP="000A1C99">
                        <w:pPr>
                          <w:widowControl w:val="0"/>
                          <w:spacing w:line="240" w:lineRule="auto"/>
                          <w:contextualSpacing/>
                          <w:rPr>
                            <w:rFonts w:ascii="Times New Roman" w:hAnsi="Times New Roman" w:cs="Times New Roman"/>
                            <w:sz w:val="24"/>
                            <w:szCs w:val="24"/>
                            <w:lang w:eastAsia="zh-CN"/>
                          </w:rPr>
                        </w:pPr>
                      </w:p>
                      <w:p w:rsidR="000A1C99" w:rsidRPr="00D07DED" w:rsidRDefault="000A1C99" w:rsidP="000A1C99">
                        <w:pPr>
                          <w:widowControl w:val="0"/>
                          <w:spacing w:line="240" w:lineRule="auto"/>
                          <w:contextualSpacing/>
                          <w:jc w:val="both"/>
                          <w:rPr>
                            <w:rFonts w:ascii="Times New Roman" w:hAnsi="Times New Roman" w:cs="Times New Roman"/>
                            <w:b/>
                            <w:sz w:val="24"/>
                            <w:szCs w:val="24"/>
                            <w:lang w:eastAsia="zh-CN"/>
                          </w:rPr>
                        </w:pPr>
                        <w:r w:rsidRPr="00D07DED">
                          <w:rPr>
                            <w:rFonts w:ascii="Times New Roman" w:hAnsi="Times New Roman" w:cs="Times New Roman"/>
                            <w:b/>
                            <w:sz w:val="24"/>
                            <w:szCs w:val="24"/>
                            <w:lang w:eastAsia="zh-CN"/>
                          </w:rPr>
                          <w:t>Заведующий: МДОУ «Детский сад № 62»</w:t>
                        </w:r>
                      </w:p>
                      <w:p w:rsidR="000A1C99" w:rsidRPr="00D07DED" w:rsidRDefault="000A1C99" w:rsidP="000A1C99">
                        <w:pPr>
                          <w:widowControl w:val="0"/>
                          <w:spacing w:line="240" w:lineRule="auto"/>
                          <w:contextualSpacing/>
                          <w:jc w:val="both"/>
                          <w:rPr>
                            <w:rFonts w:ascii="Times New Roman" w:hAnsi="Times New Roman" w:cs="Times New Roman"/>
                            <w:b/>
                            <w:sz w:val="24"/>
                            <w:szCs w:val="24"/>
                            <w:lang w:eastAsia="zh-CN"/>
                          </w:rPr>
                        </w:pPr>
                      </w:p>
                      <w:p w:rsidR="000A1C99" w:rsidRPr="00D07DED" w:rsidRDefault="000A1C99" w:rsidP="000A1C99">
                        <w:pPr>
                          <w:widowControl w:val="0"/>
                          <w:spacing w:line="240" w:lineRule="auto"/>
                          <w:contextualSpacing/>
                          <w:jc w:val="both"/>
                          <w:rPr>
                            <w:rFonts w:ascii="Times New Roman" w:hAnsi="Times New Roman" w:cs="Times New Roman"/>
                            <w:b/>
                            <w:sz w:val="24"/>
                            <w:szCs w:val="24"/>
                            <w:lang w:eastAsia="zh-CN"/>
                          </w:rPr>
                        </w:pPr>
                        <w:r w:rsidRPr="00D07DED">
                          <w:rPr>
                            <w:rFonts w:ascii="Times New Roman" w:hAnsi="Times New Roman" w:cs="Times New Roman"/>
                            <w:sz w:val="24"/>
                            <w:szCs w:val="24"/>
                            <w:lang w:eastAsia="zh-CN"/>
                          </w:rPr>
                          <w:t>_____________________ /</w:t>
                        </w:r>
                        <w:r w:rsidRPr="00D07DED">
                          <w:rPr>
                            <w:rFonts w:ascii="Times New Roman" w:eastAsia="Times New Roman" w:hAnsi="Times New Roman" w:cs="Times New Roman"/>
                            <w:b/>
                            <w:bCs/>
                            <w:sz w:val="24"/>
                            <w:szCs w:val="24"/>
                          </w:rPr>
                          <w:t xml:space="preserve"> Н.А. Ершова</w:t>
                        </w:r>
                      </w:p>
                      <w:p w:rsidR="000A1C99" w:rsidRPr="00D07DED" w:rsidRDefault="000A1C99" w:rsidP="000A1C99">
                        <w:pPr>
                          <w:widowControl w:val="0"/>
                          <w:spacing w:line="240" w:lineRule="auto"/>
                          <w:contextualSpacing/>
                          <w:rPr>
                            <w:rFonts w:ascii="Times New Roman" w:hAnsi="Times New Roman" w:cs="Times New Roman"/>
                            <w:sz w:val="24"/>
                            <w:szCs w:val="24"/>
                            <w:lang w:eastAsia="zh-CN"/>
                          </w:rPr>
                        </w:pPr>
                        <w:r w:rsidRPr="00D07DED">
                          <w:rPr>
                            <w:rFonts w:ascii="Times New Roman" w:hAnsi="Times New Roman" w:cs="Times New Roman"/>
                            <w:sz w:val="24"/>
                            <w:szCs w:val="24"/>
                            <w:lang w:eastAsia="zh-CN"/>
                          </w:rPr>
                          <w:t>М.П.</w:t>
                        </w:r>
                      </w:p>
                      <w:p w:rsidR="000A1C99" w:rsidRPr="00D07DED" w:rsidRDefault="000A1C99" w:rsidP="000A1C99">
                        <w:pPr>
                          <w:contextualSpacing/>
                          <w:rPr>
                            <w:rFonts w:ascii="Times New Roman" w:hAnsi="Times New Roman" w:cs="Times New Roman"/>
                            <w:b/>
                            <w:sz w:val="24"/>
                            <w:szCs w:val="24"/>
                            <w:lang w:eastAsia="zh-CN"/>
                          </w:rPr>
                        </w:pPr>
                      </w:p>
                    </w:tc>
                  </w:tr>
                </w:tbl>
                <w:p w:rsidR="00D14AA8" w:rsidRPr="00D07DED" w:rsidRDefault="00D14AA8" w:rsidP="004F161E">
                  <w:pPr>
                    <w:contextualSpacing/>
                    <w:rPr>
                      <w:rFonts w:ascii="Times New Roman" w:eastAsia="Calibri" w:hAnsi="Times New Roman" w:cs="Times New Roman"/>
                      <w:b/>
                      <w:sz w:val="24"/>
                      <w:szCs w:val="24"/>
                      <w:lang w:eastAsia="zh-CN"/>
                    </w:rPr>
                  </w:pPr>
                </w:p>
              </w:tc>
            </w:tr>
            <w:tr w:rsidR="007D1CAF" w:rsidRPr="00D07DED" w:rsidTr="00D14AA8">
              <w:trPr>
                <w:trHeight w:val="60"/>
              </w:trPr>
              <w:tc>
                <w:tcPr>
                  <w:tcW w:w="10207" w:type="dxa"/>
                  <w:gridSpan w:val="2"/>
                  <w:hideMark/>
                </w:tcPr>
                <w:p w:rsidR="007D1CAF" w:rsidRPr="00D07DED" w:rsidRDefault="007D1CAF" w:rsidP="0007200A">
                  <w:pPr>
                    <w:rPr>
                      <w:rFonts w:ascii="Times New Roman" w:eastAsia="Calibri" w:hAnsi="Times New Roman" w:cs="Times New Roman"/>
                      <w:b/>
                      <w:sz w:val="24"/>
                      <w:szCs w:val="24"/>
                      <w:lang w:eastAsia="zh-CN"/>
                    </w:rPr>
                  </w:pPr>
                </w:p>
              </w:tc>
            </w:tr>
          </w:tbl>
          <w:p w:rsidR="00063305" w:rsidRPr="00D07DED" w:rsidRDefault="00E41BA3" w:rsidP="00063305">
            <w:pPr>
              <w:widowControl w:val="0"/>
              <w:suppressAutoHyphens/>
              <w:spacing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rPr>
              <w:t>ООО «Саратовский Комбинат Школьного Питания»</w:t>
            </w:r>
          </w:p>
          <w:p w:rsidR="00063305" w:rsidRPr="00D07DED" w:rsidRDefault="00063305" w:rsidP="00063305">
            <w:pPr>
              <w:widowControl w:val="0"/>
              <w:suppressAutoHyphens/>
              <w:spacing w:after="0" w:line="240" w:lineRule="auto"/>
              <w:rPr>
                <w:rFonts w:ascii="Times New Roman" w:eastAsia="Calibri" w:hAnsi="Times New Roman" w:cs="Times New Roman"/>
                <w:sz w:val="24"/>
                <w:szCs w:val="24"/>
                <w:lang w:eastAsia="zh-CN"/>
              </w:rPr>
            </w:pPr>
            <w:r w:rsidRPr="00D07DED">
              <w:rPr>
                <w:rFonts w:ascii="Times New Roman" w:hAnsi="Times New Roman" w:cs="Times New Roman"/>
                <w:color w:val="000000"/>
                <w:sz w:val="24"/>
                <w:szCs w:val="24"/>
              </w:rPr>
              <w:t>410015</w:t>
            </w:r>
            <w:r w:rsidRPr="00D07DED">
              <w:rPr>
                <w:rFonts w:ascii="Times New Roman" w:hAnsi="Times New Roman" w:cs="Times New Roman"/>
                <w:sz w:val="24"/>
                <w:szCs w:val="24"/>
              </w:rPr>
              <w:t xml:space="preserve"> г. Саратов, ул. Проспект Энтузиастов, д. 26А</w:t>
            </w:r>
          </w:p>
          <w:p w:rsidR="00063305" w:rsidRPr="00D07DED" w:rsidRDefault="00063305" w:rsidP="00063305">
            <w:pPr>
              <w:widowControl w:val="0"/>
              <w:suppressAutoHyphens/>
              <w:spacing w:after="0" w:line="240" w:lineRule="auto"/>
              <w:rPr>
                <w:rFonts w:ascii="Times New Roman" w:eastAsia="Calibri" w:hAnsi="Times New Roman" w:cs="Times New Roman"/>
                <w:sz w:val="24"/>
                <w:szCs w:val="24"/>
                <w:lang w:eastAsia="zh-CN"/>
              </w:rPr>
            </w:pPr>
            <w:r w:rsidRPr="00D07DED">
              <w:rPr>
                <w:rFonts w:ascii="Times New Roman" w:eastAsia="Calibri" w:hAnsi="Times New Roman" w:cs="Times New Roman"/>
                <w:sz w:val="24"/>
                <w:szCs w:val="24"/>
                <w:lang w:eastAsia="zh-CN"/>
              </w:rPr>
              <w:t>ИНН 6451425906 / КПП 645101001</w:t>
            </w:r>
          </w:p>
          <w:p w:rsidR="00063305" w:rsidRPr="00D07DED" w:rsidRDefault="00063305" w:rsidP="00063305">
            <w:pPr>
              <w:widowControl w:val="0"/>
              <w:suppressAutoHyphens/>
              <w:spacing w:after="0" w:line="240" w:lineRule="auto"/>
              <w:rPr>
                <w:rFonts w:ascii="Times New Roman" w:eastAsia="Calibri" w:hAnsi="Times New Roman" w:cs="Times New Roman"/>
                <w:sz w:val="24"/>
                <w:szCs w:val="24"/>
                <w:lang w:eastAsia="zh-CN"/>
              </w:rPr>
            </w:pPr>
            <w:proofErr w:type="spellStart"/>
            <w:proofErr w:type="gramStart"/>
            <w:r w:rsidRPr="00D07DED">
              <w:rPr>
                <w:rFonts w:ascii="Times New Roman" w:eastAsia="Calibri" w:hAnsi="Times New Roman" w:cs="Times New Roman"/>
                <w:sz w:val="24"/>
                <w:szCs w:val="24"/>
                <w:lang w:eastAsia="zh-CN"/>
              </w:rPr>
              <w:t>р</w:t>
            </w:r>
            <w:proofErr w:type="spellEnd"/>
            <w:proofErr w:type="gramEnd"/>
            <w:r w:rsidRPr="00D07DED">
              <w:rPr>
                <w:rFonts w:ascii="Times New Roman" w:eastAsia="Calibri" w:hAnsi="Times New Roman" w:cs="Times New Roman"/>
                <w:sz w:val="24"/>
                <w:szCs w:val="24"/>
                <w:lang w:eastAsia="zh-CN"/>
              </w:rPr>
              <w:t>/с 40702810312550003165</w:t>
            </w:r>
          </w:p>
          <w:p w:rsidR="00063305" w:rsidRPr="00D07DED" w:rsidRDefault="00063305" w:rsidP="00063305">
            <w:pPr>
              <w:widowControl w:val="0"/>
              <w:suppressAutoHyphens/>
              <w:spacing w:after="0" w:line="240" w:lineRule="auto"/>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Банк: Филиал «Корпоративный» ПАО «</w:t>
            </w:r>
            <w:proofErr w:type="spellStart"/>
            <w:r w:rsidRPr="00D07DED">
              <w:rPr>
                <w:rFonts w:ascii="Times New Roman" w:eastAsia="Times New Roman" w:hAnsi="Times New Roman" w:cs="Times New Roman"/>
                <w:sz w:val="24"/>
                <w:szCs w:val="24"/>
                <w:lang w:eastAsia="zh-CN"/>
              </w:rPr>
              <w:t>Совкомбанк</w:t>
            </w:r>
            <w:proofErr w:type="spellEnd"/>
            <w:r w:rsidRPr="00D07DED">
              <w:rPr>
                <w:rFonts w:ascii="Times New Roman" w:eastAsia="Times New Roman" w:hAnsi="Times New Roman" w:cs="Times New Roman"/>
                <w:sz w:val="24"/>
                <w:szCs w:val="24"/>
                <w:lang w:eastAsia="zh-CN"/>
              </w:rPr>
              <w:t xml:space="preserve">» г. Москва                                        </w:t>
            </w:r>
          </w:p>
          <w:p w:rsidR="00063305" w:rsidRPr="00D07DED" w:rsidRDefault="00063305" w:rsidP="00063305">
            <w:pPr>
              <w:widowControl w:val="0"/>
              <w:suppressAutoHyphens/>
              <w:spacing w:after="0" w:line="240" w:lineRule="auto"/>
              <w:rPr>
                <w:rFonts w:ascii="Times New Roman" w:eastAsia="Times New Roman" w:hAnsi="Times New Roman" w:cs="Times New Roman"/>
                <w:sz w:val="24"/>
                <w:szCs w:val="24"/>
                <w:lang w:eastAsia="zh-CN"/>
              </w:rPr>
            </w:pPr>
            <w:proofErr w:type="spellStart"/>
            <w:r w:rsidRPr="00D07DED">
              <w:rPr>
                <w:rFonts w:ascii="Times New Roman" w:eastAsia="Times New Roman" w:hAnsi="Times New Roman" w:cs="Times New Roman"/>
                <w:sz w:val="24"/>
                <w:szCs w:val="24"/>
                <w:lang w:eastAsia="zh-CN"/>
              </w:rPr>
              <w:t>кор</w:t>
            </w:r>
            <w:proofErr w:type="spellEnd"/>
            <w:r w:rsidRPr="00D07DED">
              <w:rPr>
                <w:rFonts w:ascii="Times New Roman" w:eastAsia="Times New Roman" w:hAnsi="Times New Roman" w:cs="Times New Roman"/>
                <w:sz w:val="24"/>
                <w:szCs w:val="24"/>
                <w:lang w:eastAsia="zh-CN"/>
              </w:rPr>
              <w:t>/</w:t>
            </w:r>
            <w:proofErr w:type="spellStart"/>
            <w:r w:rsidRPr="00D07DED">
              <w:rPr>
                <w:rFonts w:ascii="Times New Roman" w:eastAsia="Times New Roman" w:hAnsi="Times New Roman" w:cs="Times New Roman"/>
                <w:sz w:val="24"/>
                <w:szCs w:val="24"/>
                <w:lang w:eastAsia="zh-CN"/>
              </w:rPr>
              <w:t>сч</w:t>
            </w:r>
            <w:proofErr w:type="spellEnd"/>
            <w:r w:rsidRPr="00D07DED">
              <w:rPr>
                <w:rFonts w:ascii="Times New Roman" w:eastAsia="Times New Roman" w:hAnsi="Times New Roman" w:cs="Times New Roman"/>
                <w:sz w:val="24"/>
                <w:szCs w:val="24"/>
                <w:lang w:eastAsia="zh-CN"/>
              </w:rPr>
              <w:t>: 30101810445250000360</w:t>
            </w:r>
          </w:p>
          <w:p w:rsidR="00063305" w:rsidRPr="00D07DED" w:rsidRDefault="00063305" w:rsidP="00063305">
            <w:pPr>
              <w:widowControl w:val="0"/>
              <w:suppressAutoHyphens/>
              <w:spacing w:after="0" w:line="240" w:lineRule="auto"/>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БИК: 044525360</w:t>
            </w:r>
          </w:p>
          <w:p w:rsidR="00063305" w:rsidRPr="00D07DED" w:rsidRDefault="00063305" w:rsidP="00063305">
            <w:pPr>
              <w:widowControl w:val="0"/>
              <w:suppressAutoHyphens/>
              <w:spacing w:after="0" w:line="240" w:lineRule="auto"/>
              <w:rPr>
                <w:rFonts w:ascii="Times New Roman" w:eastAsia="Times New Roman" w:hAnsi="Times New Roman" w:cs="Times New Roman"/>
                <w:sz w:val="24"/>
                <w:szCs w:val="24"/>
                <w:lang w:eastAsia="zh-CN"/>
              </w:rPr>
            </w:pPr>
            <w:r w:rsidRPr="00D07DED">
              <w:rPr>
                <w:rFonts w:ascii="Times New Roman" w:eastAsia="Times New Roman" w:hAnsi="Times New Roman" w:cs="Times New Roman"/>
                <w:sz w:val="24"/>
                <w:szCs w:val="24"/>
                <w:lang w:eastAsia="zh-CN"/>
              </w:rPr>
              <w:t>ОГРН 1096451002592</w:t>
            </w:r>
          </w:p>
          <w:p w:rsidR="00063305" w:rsidRPr="00D07DED" w:rsidRDefault="00063305" w:rsidP="00063305">
            <w:pPr>
              <w:widowControl w:val="0"/>
              <w:suppressAutoHyphens/>
              <w:spacing w:after="0" w:line="240" w:lineRule="auto"/>
              <w:rPr>
                <w:rFonts w:ascii="Times New Roman" w:eastAsia="Times New Roman" w:hAnsi="Times New Roman" w:cs="Times New Roman"/>
                <w:sz w:val="24"/>
                <w:szCs w:val="24"/>
                <w:lang w:eastAsia="zh-CN"/>
              </w:rPr>
            </w:pPr>
          </w:p>
          <w:p w:rsidR="00063305" w:rsidRPr="00D07DED" w:rsidRDefault="00063305" w:rsidP="00063305">
            <w:pPr>
              <w:widowControl w:val="0"/>
              <w:suppressAutoHyphens/>
              <w:spacing w:after="0" w:line="240" w:lineRule="auto"/>
              <w:rPr>
                <w:rFonts w:ascii="Times New Roman" w:eastAsia="Times New Roman" w:hAnsi="Times New Roman" w:cs="Times New Roman"/>
                <w:sz w:val="24"/>
                <w:szCs w:val="24"/>
                <w:lang w:eastAsia="zh-CN"/>
              </w:rPr>
            </w:pPr>
          </w:p>
          <w:p w:rsidR="00E41BA3" w:rsidRDefault="00063305" w:rsidP="007D1CAF">
            <w:pPr>
              <w:widowControl w:val="0"/>
              <w:suppressAutoHyphens/>
              <w:spacing w:line="240" w:lineRule="auto"/>
              <w:rPr>
                <w:rFonts w:ascii="Times New Roman" w:eastAsia="Calibri" w:hAnsi="Times New Roman" w:cs="Times New Roman"/>
                <w:sz w:val="24"/>
                <w:szCs w:val="24"/>
              </w:rPr>
            </w:pPr>
            <w:r w:rsidRPr="00D07DED">
              <w:rPr>
                <w:rFonts w:ascii="Times New Roman" w:eastAsia="Calibri" w:hAnsi="Times New Roman" w:cs="Times New Roman"/>
                <w:b/>
                <w:bCs/>
                <w:sz w:val="24"/>
                <w:szCs w:val="24"/>
                <w:lang w:eastAsia="zh-CN"/>
              </w:rPr>
              <w:t xml:space="preserve">Директор: </w:t>
            </w:r>
            <w:r w:rsidR="00E41BA3">
              <w:rPr>
                <w:rFonts w:ascii="Times New Roman" w:eastAsia="Calibri" w:hAnsi="Times New Roman" w:cs="Times New Roman"/>
                <w:b/>
                <w:sz w:val="24"/>
                <w:szCs w:val="24"/>
              </w:rPr>
              <w:t>ООО «Саратовский Комбинат Школьного Питания»</w:t>
            </w:r>
            <w:r w:rsidR="00E41BA3">
              <w:rPr>
                <w:rFonts w:ascii="Times New Roman" w:eastAsia="Calibri" w:hAnsi="Times New Roman" w:cs="Times New Roman"/>
                <w:sz w:val="24"/>
                <w:szCs w:val="24"/>
              </w:rPr>
              <w:t xml:space="preserve"> </w:t>
            </w:r>
          </w:p>
          <w:p w:rsidR="00A007EF" w:rsidRPr="00D07DED" w:rsidRDefault="007D1CAF" w:rsidP="007D1CAF">
            <w:pPr>
              <w:widowControl w:val="0"/>
              <w:suppressAutoHyphens/>
              <w:spacing w:line="240" w:lineRule="auto"/>
              <w:rPr>
                <w:rFonts w:ascii="Times New Roman" w:eastAsia="Calibri" w:hAnsi="Times New Roman" w:cs="Times New Roman"/>
                <w:b/>
                <w:sz w:val="24"/>
                <w:szCs w:val="24"/>
                <w:lang w:eastAsia="zh-CN"/>
              </w:rPr>
            </w:pPr>
            <w:r w:rsidRPr="00D07DED">
              <w:rPr>
                <w:rFonts w:ascii="Times New Roman" w:eastAsia="Calibri" w:hAnsi="Times New Roman" w:cs="Times New Roman"/>
                <w:sz w:val="24"/>
                <w:szCs w:val="24"/>
                <w:lang w:eastAsia="zh-CN"/>
              </w:rPr>
              <w:t xml:space="preserve"> </w:t>
            </w:r>
            <w:r w:rsidR="00063305" w:rsidRPr="00D07DED">
              <w:rPr>
                <w:rFonts w:ascii="Times New Roman" w:eastAsia="Calibri" w:hAnsi="Times New Roman" w:cs="Times New Roman"/>
                <w:sz w:val="24"/>
                <w:szCs w:val="24"/>
                <w:lang w:eastAsia="zh-CN"/>
              </w:rPr>
              <w:t>______________ /</w:t>
            </w:r>
            <w:r w:rsidR="00063305" w:rsidRPr="00D07DED">
              <w:rPr>
                <w:rFonts w:ascii="Times New Roman" w:eastAsia="Calibri" w:hAnsi="Times New Roman" w:cs="Times New Roman"/>
                <w:b/>
                <w:sz w:val="24"/>
                <w:szCs w:val="24"/>
                <w:lang w:eastAsia="zh-CN"/>
              </w:rPr>
              <w:t>Д.С. Блинников</w:t>
            </w:r>
          </w:p>
          <w:p w:rsidR="00A007EF" w:rsidRPr="00D07DED" w:rsidRDefault="00A007EF" w:rsidP="00F171B8">
            <w:pPr>
              <w:widowControl w:val="0"/>
              <w:suppressAutoHyphens/>
              <w:spacing w:line="240" w:lineRule="auto"/>
              <w:rPr>
                <w:rFonts w:ascii="Times New Roman" w:eastAsia="Calibri" w:hAnsi="Times New Roman" w:cs="Times New Roman"/>
                <w:sz w:val="20"/>
                <w:szCs w:val="20"/>
                <w:lang w:eastAsia="zh-CN"/>
              </w:rPr>
            </w:pPr>
            <w:r w:rsidRPr="00D07DED">
              <w:rPr>
                <w:rFonts w:ascii="Times New Roman" w:eastAsia="Calibri" w:hAnsi="Times New Roman" w:cs="Times New Roman"/>
                <w:sz w:val="20"/>
                <w:szCs w:val="20"/>
                <w:lang w:eastAsia="zh-CN"/>
              </w:rPr>
              <w:t>М.П.</w:t>
            </w:r>
          </w:p>
          <w:p w:rsidR="004F434B" w:rsidRPr="00D07DED" w:rsidRDefault="004F434B" w:rsidP="00A007EF">
            <w:pPr>
              <w:spacing w:before="100" w:beforeAutospacing="1" w:after="100" w:afterAutospacing="1" w:line="240" w:lineRule="auto"/>
              <w:ind w:left="6521"/>
              <w:rPr>
                <w:rFonts w:ascii="Times New Roman" w:eastAsia="Times New Roman" w:hAnsi="Times New Roman" w:cs="Times New Roman"/>
                <w:sz w:val="24"/>
                <w:szCs w:val="24"/>
                <w:lang w:eastAsia="ru-RU"/>
              </w:rPr>
            </w:pPr>
          </w:p>
          <w:p w:rsidR="004F434B" w:rsidRPr="00D07DED" w:rsidRDefault="004F434B" w:rsidP="00A007EF">
            <w:pPr>
              <w:spacing w:before="100" w:beforeAutospacing="1" w:after="100" w:afterAutospacing="1" w:line="240" w:lineRule="auto"/>
              <w:ind w:left="6521"/>
              <w:rPr>
                <w:rFonts w:ascii="Times New Roman" w:eastAsia="Times New Roman" w:hAnsi="Times New Roman" w:cs="Times New Roman"/>
                <w:sz w:val="24"/>
                <w:szCs w:val="24"/>
                <w:lang w:eastAsia="ru-RU"/>
              </w:rPr>
            </w:pPr>
          </w:p>
          <w:p w:rsidR="004F434B" w:rsidRPr="00D07DED" w:rsidRDefault="004F434B" w:rsidP="00A007EF">
            <w:pPr>
              <w:spacing w:before="100" w:beforeAutospacing="1" w:after="100" w:afterAutospacing="1" w:line="240" w:lineRule="auto"/>
              <w:ind w:left="6521"/>
              <w:rPr>
                <w:rFonts w:ascii="Times New Roman" w:eastAsia="Times New Roman" w:hAnsi="Times New Roman" w:cs="Times New Roman"/>
                <w:sz w:val="24"/>
                <w:szCs w:val="24"/>
                <w:lang w:eastAsia="ru-RU"/>
              </w:rPr>
            </w:pPr>
          </w:p>
          <w:tbl>
            <w:tblPr>
              <w:tblW w:w="0" w:type="auto"/>
              <w:tblCellSpacing w:w="15" w:type="dxa"/>
              <w:tblLayout w:type="fixed"/>
              <w:tblCellMar>
                <w:top w:w="15" w:type="dxa"/>
                <w:left w:w="15" w:type="dxa"/>
                <w:bottom w:w="15" w:type="dxa"/>
                <w:right w:w="15" w:type="dxa"/>
              </w:tblCellMar>
              <w:tblLook w:val="04A0"/>
            </w:tblPr>
            <w:tblGrid>
              <w:gridCol w:w="95"/>
              <w:gridCol w:w="223"/>
            </w:tblGrid>
            <w:tr w:rsidR="00A007EF" w:rsidRPr="00D07DED" w:rsidTr="007D1CAF">
              <w:trPr>
                <w:trHeight w:val="270"/>
                <w:tblCellSpacing w:w="15" w:type="dxa"/>
              </w:trPr>
              <w:tc>
                <w:tcPr>
                  <w:tcW w:w="50" w:type="dxa"/>
                  <w:hideMark/>
                </w:tcPr>
                <w:p w:rsidR="00A007EF" w:rsidRPr="00D07DED" w:rsidRDefault="00A007EF" w:rsidP="007D1CAF">
                  <w:pPr>
                    <w:rPr>
                      <w:rFonts w:ascii="Times New Roman" w:eastAsia="Times New Roman" w:hAnsi="Times New Roman" w:cs="Times New Roman"/>
                      <w:sz w:val="20"/>
                      <w:szCs w:val="20"/>
                      <w:lang w:eastAsia="ru-RU"/>
                    </w:rPr>
                  </w:pPr>
                </w:p>
              </w:tc>
              <w:tc>
                <w:tcPr>
                  <w:tcW w:w="178" w:type="dxa"/>
                  <w:hideMark/>
                </w:tcPr>
                <w:p w:rsidR="00A007EF" w:rsidRPr="00D07DED" w:rsidRDefault="00A007EF" w:rsidP="00F171B8">
                  <w:pPr>
                    <w:spacing w:after="0" w:line="240" w:lineRule="auto"/>
                    <w:ind w:firstLine="746"/>
                    <w:jc w:val="both"/>
                    <w:rPr>
                      <w:rFonts w:ascii="Times New Roman" w:eastAsia="Times New Roman" w:hAnsi="Times New Roman" w:cs="Times New Roman"/>
                      <w:sz w:val="20"/>
                      <w:szCs w:val="20"/>
                      <w:lang w:eastAsia="ru-RU"/>
                    </w:rPr>
                  </w:pPr>
                </w:p>
              </w:tc>
            </w:tr>
          </w:tbl>
          <w:p w:rsidR="00A007EF" w:rsidRPr="00D07DED" w:rsidRDefault="00A007EF" w:rsidP="007D1CAF">
            <w:pPr>
              <w:widowControl w:val="0"/>
              <w:suppressAutoHyphens/>
              <w:spacing w:line="240" w:lineRule="auto"/>
              <w:rPr>
                <w:rFonts w:ascii="Times New Roman" w:eastAsia="Calibri" w:hAnsi="Times New Roman" w:cs="Times New Roman"/>
                <w:sz w:val="20"/>
                <w:szCs w:val="20"/>
                <w:lang w:eastAsia="zh-CN"/>
              </w:rPr>
            </w:pPr>
          </w:p>
        </w:tc>
      </w:tr>
    </w:tbl>
    <w:p w:rsidR="006C1234" w:rsidRPr="00D07DED" w:rsidRDefault="006C1234" w:rsidP="00A6503D">
      <w:pPr>
        <w:spacing w:before="100" w:beforeAutospacing="1" w:after="100" w:afterAutospacing="1" w:line="240" w:lineRule="auto"/>
        <w:rPr>
          <w:rFonts w:ascii="Times New Roman" w:eastAsia="Times New Roman" w:hAnsi="Times New Roman" w:cs="Times New Roman"/>
          <w:sz w:val="24"/>
          <w:szCs w:val="24"/>
          <w:lang w:eastAsia="ru-RU"/>
        </w:rPr>
        <w:sectPr w:rsidR="006C1234" w:rsidRPr="00D07DED" w:rsidSect="00D07DED">
          <w:pgSz w:w="11906" w:h="16838"/>
          <w:pgMar w:top="567" w:right="567" w:bottom="426" w:left="1134" w:header="708" w:footer="708" w:gutter="0"/>
          <w:cols w:space="708"/>
          <w:docGrid w:linePitch="360"/>
        </w:sectPr>
      </w:pPr>
    </w:p>
    <w:tbl>
      <w:tblPr>
        <w:tblW w:w="0" w:type="auto"/>
        <w:tblCellSpacing w:w="15" w:type="dxa"/>
        <w:tblCellMar>
          <w:top w:w="15" w:type="dxa"/>
          <w:left w:w="15" w:type="dxa"/>
          <w:bottom w:w="15" w:type="dxa"/>
          <w:right w:w="15" w:type="dxa"/>
        </w:tblCellMar>
        <w:tblLook w:val="04A0"/>
      </w:tblPr>
      <w:tblGrid>
        <w:gridCol w:w="81"/>
        <w:gridCol w:w="4603"/>
      </w:tblGrid>
      <w:tr w:rsidR="00705AAA" w:rsidRPr="00D07DED" w:rsidTr="00AD518A">
        <w:trPr>
          <w:tblCellSpacing w:w="15" w:type="dxa"/>
        </w:trPr>
        <w:tc>
          <w:tcPr>
            <w:tcW w:w="0" w:type="auto"/>
            <w:hideMark/>
          </w:tcPr>
          <w:p w:rsidR="00705AAA" w:rsidRPr="00D07DED" w:rsidRDefault="00705AAA" w:rsidP="00AD518A">
            <w:pPr>
              <w:spacing w:after="0" w:line="240" w:lineRule="auto"/>
              <w:jc w:val="center"/>
              <w:rPr>
                <w:rFonts w:ascii="Times New Roman" w:eastAsia="Times New Roman" w:hAnsi="Times New Roman" w:cs="Times New Roman"/>
                <w:b/>
                <w:bCs/>
                <w:sz w:val="24"/>
                <w:szCs w:val="24"/>
                <w:lang w:eastAsia="ru-RU"/>
              </w:rPr>
            </w:pPr>
          </w:p>
        </w:tc>
        <w:tc>
          <w:tcPr>
            <w:tcW w:w="4558" w:type="dxa"/>
            <w:hideMark/>
          </w:tcPr>
          <w:p w:rsidR="00705AAA" w:rsidRPr="00D07DED" w:rsidRDefault="00705AAA" w:rsidP="00AD518A">
            <w:pPr>
              <w:spacing w:after="0" w:line="240" w:lineRule="auto"/>
              <w:jc w:val="center"/>
              <w:rPr>
                <w:rFonts w:ascii="Times New Roman" w:eastAsia="Times New Roman" w:hAnsi="Times New Roman" w:cs="Times New Roman"/>
                <w:b/>
                <w:bCs/>
                <w:sz w:val="24"/>
                <w:szCs w:val="24"/>
                <w:lang w:eastAsia="ru-RU"/>
              </w:rPr>
            </w:pPr>
          </w:p>
        </w:tc>
      </w:tr>
    </w:tbl>
    <w:p w:rsidR="00287322" w:rsidRPr="00D07DED" w:rsidRDefault="00287322" w:rsidP="00287322">
      <w:pPr>
        <w:spacing w:before="100" w:beforeAutospacing="1" w:after="100" w:afterAutospacing="1" w:line="240" w:lineRule="auto"/>
        <w:ind w:left="6521"/>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Приложение № 1 к Договору №</w:t>
      </w:r>
      <w:r w:rsidRPr="00D07DED">
        <w:rPr>
          <w:rFonts w:ascii="Times New Roman" w:eastAsia="Times New Roman" w:hAnsi="Times New Roman" w:cs="Times New Roman"/>
          <w:sz w:val="20"/>
          <w:szCs w:val="20"/>
          <w:lang w:eastAsia="ru-RU"/>
        </w:rPr>
        <w:br/>
        <w:t>от “__”_______ 20__ г.</w:t>
      </w:r>
      <w:r w:rsidRPr="00D07DED">
        <w:rPr>
          <w:rFonts w:ascii="Times New Roman" w:eastAsia="Times New Roman" w:hAnsi="Times New Roman" w:cs="Times New Roman"/>
          <w:sz w:val="20"/>
          <w:szCs w:val="20"/>
          <w:lang w:eastAsia="ru-RU"/>
        </w:rPr>
        <w:br/>
      </w:r>
    </w:p>
    <w:p w:rsidR="00287322" w:rsidRPr="00D07DED" w:rsidRDefault="00287322" w:rsidP="00287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DED">
        <w:rPr>
          <w:rFonts w:ascii="Times New Roman" w:eastAsia="Times New Roman" w:hAnsi="Times New Roman" w:cs="Times New Roman"/>
          <w:sz w:val="24"/>
          <w:szCs w:val="24"/>
          <w:lang w:eastAsia="ru-RU"/>
        </w:rPr>
        <w:t>СПЕЦИФИКАЦИЯ</w:t>
      </w:r>
    </w:p>
    <w:tbl>
      <w:tblPr>
        <w:tblW w:w="104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7"/>
        <w:gridCol w:w="2628"/>
        <w:gridCol w:w="1275"/>
        <w:gridCol w:w="1417"/>
        <w:gridCol w:w="1558"/>
        <w:gridCol w:w="1419"/>
        <w:gridCol w:w="1559"/>
      </w:tblGrid>
      <w:tr w:rsidR="00287322" w:rsidRPr="00D07DED" w:rsidTr="00397EA8">
        <w:trPr>
          <w:tblCellSpacing w:w="15" w:type="dxa"/>
        </w:trPr>
        <w:tc>
          <w:tcPr>
            <w:tcW w:w="0" w:type="auto"/>
            <w:hideMark/>
          </w:tcPr>
          <w:p w:rsidR="00287322" w:rsidRPr="00D07DED" w:rsidRDefault="00287322" w:rsidP="00397EA8">
            <w:pPr>
              <w:spacing w:after="0" w:line="240" w:lineRule="auto"/>
              <w:jc w:val="center"/>
              <w:rPr>
                <w:rFonts w:ascii="Times New Roman" w:eastAsia="Times New Roman" w:hAnsi="Times New Roman" w:cs="Times New Roman"/>
                <w:b/>
                <w:bCs/>
                <w:sz w:val="24"/>
                <w:szCs w:val="24"/>
                <w:lang w:eastAsia="ru-RU"/>
              </w:rPr>
            </w:pPr>
            <w:r w:rsidRPr="00D07DED">
              <w:rPr>
                <w:rFonts w:ascii="Times New Roman" w:eastAsia="Times New Roman" w:hAnsi="Times New Roman" w:cs="Times New Roman"/>
                <w:b/>
                <w:bCs/>
                <w:sz w:val="24"/>
                <w:szCs w:val="24"/>
                <w:lang w:eastAsia="ru-RU"/>
              </w:rPr>
              <w:t xml:space="preserve">№ </w:t>
            </w:r>
            <w:proofErr w:type="spellStart"/>
            <w:proofErr w:type="gramStart"/>
            <w:r w:rsidRPr="00D07DED">
              <w:rPr>
                <w:rFonts w:ascii="Times New Roman" w:eastAsia="Times New Roman" w:hAnsi="Times New Roman" w:cs="Times New Roman"/>
                <w:b/>
                <w:bCs/>
                <w:sz w:val="24"/>
                <w:szCs w:val="24"/>
                <w:lang w:eastAsia="ru-RU"/>
              </w:rPr>
              <w:t>п</w:t>
            </w:r>
            <w:proofErr w:type="spellEnd"/>
            <w:proofErr w:type="gramEnd"/>
            <w:r w:rsidRPr="00D07DED">
              <w:rPr>
                <w:rFonts w:ascii="Times New Roman" w:eastAsia="Times New Roman" w:hAnsi="Times New Roman" w:cs="Times New Roman"/>
                <w:b/>
                <w:bCs/>
                <w:sz w:val="24"/>
                <w:szCs w:val="24"/>
                <w:lang w:eastAsia="ru-RU"/>
              </w:rPr>
              <w:t>/</w:t>
            </w:r>
            <w:proofErr w:type="spellStart"/>
            <w:r w:rsidRPr="00D07DED">
              <w:rPr>
                <w:rFonts w:ascii="Times New Roman" w:eastAsia="Times New Roman" w:hAnsi="Times New Roman" w:cs="Times New Roman"/>
                <w:b/>
                <w:bCs/>
                <w:sz w:val="24"/>
                <w:szCs w:val="24"/>
                <w:lang w:eastAsia="ru-RU"/>
              </w:rPr>
              <w:t>п</w:t>
            </w:r>
            <w:proofErr w:type="spellEnd"/>
            <w:r w:rsidRPr="00D07DED">
              <w:rPr>
                <w:rFonts w:ascii="Times New Roman" w:eastAsia="Times New Roman" w:hAnsi="Times New Roman" w:cs="Times New Roman"/>
                <w:b/>
                <w:bCs/>
                <w:sz w:val="24"/>
                <w:szCs w:val="24"/>
                <w:lang w:eastAsia="ru-RU"/>
              </w:rPr>
              <w:t xml:space="preserve"> </w:t>
            </w:r>
          </w:p>
        </w:tc>
        <w:tc>
          <w:tcPr>
            <w:tcW w:w="2598" w:type="dxa"/>
            <w:hideMark/>
          </w:tcPr>
          <w:p w:rsidR="00287322" w:rsidRPr="00D07DED" w:rsidRDefault="00287322" w:rsidP="00397EA8">
            <w:pPr>
              <w:spacing w:after="0" w:line="240" w:lineRule="auto"/>
              <w:jc w:val="center"/>
              <w:rPr>
                <w:rFonts w:ascii="Times New Roman" w:eastAsia="Times New Roman" w:hAnsi="Times New Roman" w:cs="Times New Roman"/>
                <w:b/>
                <w:bCs/>
                <w:lang w:eastAsia="ru-RU"/>
              </w:rPr>
            </w:pPr>
            <w:r w:rsidRPr="00D07DED">
              <w:rPr>
                <w:rFonts w:ascii="Times New Roman" w:eastAsia="Times New Roman" w:hAnsi="Times New Roman" w:cs="Times New Roman"/>
                <w:b/>
                <w:bCs/>
                <w:lang w:eastAsia="ru-RU"/>
              </w:rPr>
              <w:t xml:space="preserve">Наименование, функциональные и качественные характеристики Товара </w:t>
            </w:r>
          </w:p>
        </w:tc>
        <w:tc>
          <w:tcPr>
            <w:tcW w:w="1245" w:type="dxa"/>
            <w:hideMark/>
          </w:tcPr>
          <w:p w:rsidR="00287322" w:rsidRPr="00D07DED" w:rsidRDefault="00287322" w:rsidP="00397EA8">
            <w:pPr>
              <w:spacing w:after="0" w:line="240" w:lineRule="auto"/>
              <w:jc w:val="center"/>
              <w:rPr>
                <w:rFonts w:ascii="Times New Roman" w:eastAsia="Times New Roman" w:hAnsi="Times New Roman" w:cs="Times New Roman"/>
                <w:b/>
                <w:bCs/>
                <w:lang w:eastAsia="ru-RU"/>
              </w:rPr>
            </w:pPr>
            <w:r w:rsidRPr="00D07DED">
              <w:rPr>
                <w:rFonts w:ascii="Times New Roman" w:eastAsia="Times New Roman" w:hAnsi="Times New Roman" w:cs="Times New Roman"/>
                <w:b/>
                <w:bCs/>
                <w:lang w:eastAsia="ru-RU"/>
              </w:rPr>
              <w:t xml:space="preserve">Единицы измерения </w:t>
            </w:r>
          </w:p>
        </w:tc>
        <w:tc>
          <w:tcPr>
            <w:tcW w:w="1387" w:type="dxa"/>
            <w:hideMark/>
          </w:tcPr>
          <w:p w:rsidR="00287322" w:rsidRPr="00D07DED" w:rsidRDefault="00287322" w:rsidP="00397EA8">
            <w:pPr>
              <w:spacing w:after="0" w:line="240" w:lineRule="auto"/>
              <w:jc w:val="center"/>
              <w:rPr>
                <w:rFonts w:ascii="Times New Roman" w:eastAsia="Times New Roman" w:hAnsi="Times New Roman" w:cs="Times New Roman"/>
                <w:b/>
                <w:bCs/>
                <w:lang w:eastAsia="ru-RU"/>
              </w:rPr>
            </w:pPr>
            <w:r w:rsidRPr="00D07DED">
              <w:rPr>
                <w:rFonts w:ascii="Times New Roman" w:eastAsia="Times New Roman" w:hAnsi="Times New Roman" w:cs="Times New Roman"/>
                <w:b/>
                <w:bCs/>
                <w:lang w:eastAsia="ru-RU"/>
              </w:rPr>
              <w:t xml:space="preserve">Количество в единицах измерения </w:t>
            </w:r>
          </w:p>
        </w:tc>
        <w:tc>
          <w:tcPr>
            <w:tcW w:w="1528" w:type="dxa"/>
            <w:hideMark/>
          </w:tcPr>
          <w:p w:rsidR="00287322" w:rsidRPr="00D07DED" w:rsidRDefault="00287322" w:rsidP="00397EA8">
            <w:pPr>
              <w:spacing w:after="0" w:line="240" w:lineRule="auto"/>
              <w:jc w:val="center"/>
              <w:rPr>
                <w:rFonts w:ascii="Times New Roman" w:eastAsia="Times New Roman" w:hAnsi="Times New Roman" w:cs="Times New Roman"/>
                <w:b/>
                <w:bCs/>
                <w:lang w:eastAsia="ru-RU"/>
              </w:rPr>
            </w:pPr>
            <w:r w:rsidRPr="00D07DED">
              <w:rPr>
                <w:rFonts w:ascii="Times New Roman" w:eastAsia="Times New Roman" w:hAnsi="Times New Roman" w:cs="Times New Roman"/>
                <w:b/>
                <w:bCs/>
                <w:lang w:eastAsia="ru-RU"/>
              </w:rPr>
              <w:t xml:space="preserve">Остаточный срок годности </w:t>
            </w:r>
          </w:p>
        </w:tc>
        <w:tc>
          <w:tcPr>
            <w:tcW w:w="1389" w:type="dxa"/>
            <w:hideMark/>
          </w:tcPr>
          <w:p w:rsidR="00287322" w:rsidRPr="00D07DED" w:rsidRDefault="00287322" w:rsidP="00237ED5">
            <w:pPr>
              <w:spacing w:after="0" w:line="240" w:lineRule="auto"/>
              <w:jc w:val="center"/>
              <w:rPr>
                <w:rFonts w:ascii="Times New Roman" w:eastAsia="Times New Roman" w:hAnsi="Times New Roman" w:cs="Times New Roman"/>
                <w:b/>
                <w:bCs/>
                <w:lang w:eastAsia="ru-RU"/>
              </w:rPr>
            </w:pPr>
            <w:r w:rsidRPr="00D07DED">
              <w:rPr>
                <w:rFonts w:ascii="Times New Roman" w:eastAsia="Times New Roman" w:hAnsi="Times New Roman" w:cs="Times New Roman"/>
                <w:b/>
                <w:bCs/>
                <w:lang w:eastAsia="ru-RU"/>
              </w:rPr>
              <w:t xml:space="preserve">Цена за единицу измерения, руб. (включая НДС) </w:t>
            </w:r>
          </w:p>
        </w:tc>
        <w:tc>
          <w:tcPr>
            <w:tcW w:w="1514" w:type="dxa"/>
            <w:hideMark/>
          </w:tcPr>
          <w:p w:rsidR="00287322" w:rsidRPr="00D07DED" w:rsidRDefault="00287322" w:rsidP="00397EA8">
            <w:pPr>
              <w:spacing w:after="0" w:line="240" w:lineRule="auto"/>
              <w:jc w:val="center"/>
              <w:rPr>
                <w:rFonts w:ascii="Times New Roman" w:eastAsia="Times New Roman" w:hAnsi="Times New Roman" w:cs="Times New Roman"/>
                <w:b/>
                <w:bCs/>
                <w:lang w:eastAsia="ru-RU"/>
              </w:rPr>
            </w:pPr>
            <w:r w:rsidRPr="00D07DED">
              <w:rPr>
                <w:rFonts w:ascii="Times New Roman" w:eastAsia="Times New Roman" w:hAnsi="Times New Roman" w:cs="Times New Roman"/>
                <w:b/>
                <w:bCs/>
                <w:lang w:eastAsia="ru-RU"/>
              </w:rPr>
              <w:t xml:space="preserve">Стоимость, руб. (включая НДС) </w:t>
            </w:r>
          </w:p>
        </w:tc>
      </w:tr>
      <w:tr w:rsidR="00287322" w:rsidRPr="00D07DED" w:rsidTr="00397EA8">
        <w:trPr>
          <w:tblCellSpacing w:w="15" w:type="dxa"/>
        </w:trPr>
        <w:tc>
          <w:tcPr>
            <w:tcW w:w="0" w:type="auto"/>
            <w:hideMark/>
          </w:tcPr>
          <w:p w:rsidR="00287322" w:rsidRPr="00D07DED" w:rsidRDefault="00287322" w:rsidP="00397EA8">
            <w:pPr>
              <w:spacing w:after="0" w:line="240" w:lineRule="auto"/>
              <w:jc w:val="center"/>
              <w:rPr>
                <w:rFonts w:ascii="Times New Roman" w:eastAsia="Times New Roman" w:hAnsi="Times New Roman" w:cs="Times New Roman"/>
                <w:b/>
                <w:lang w:eastAsia="ru-RU"/>
              </w:rPr>
            </w:pPr>
            <w:r w:rsidRPr="00D07DED">
              <w:rPr>
                <w:rFonts w:ascii="Times New Roman" w:eastAsia="Times New Roman" w:hAnsi="Times New Roman" w:cs="Times New Roman"/>
                <w:b/>
                <w:lang w:eastAsia="ru-RU"/>
              </w:rPr>
              <w:t>1</w:t>
            </w:r>
          </w:p>
        </w:tc>
        <w:tc>
          <w:tcPr>
            <w:tcW w:w="2598" w:type="dxa"/>
            <w:hideMark/>
          </w:tcPr>
          <w:p w:rsidR="00287322" w:rsidRPr="00D07DED" w:rsidRDefault="00287322" w:rsidP="00397EA8">
            <w:pPr>
              <w:spacing w:after="0" w:line="240" w:lineRule="auto"/>
              <w:jc w:val="center"/>
              <w:rPr>
                <w:rFonts w:ascii="Times New Roman" w:eastAsia="Times New Roman" w:hAnsi="Times New Roman" w:cs="Times New Roman"/>
                <w:b/>
                <w:lang w:eastAsia="ru-RU"/>
              </w:rPr>
            </w:pPr>
            <w:r w:rsidRPr="00D07DED">
              <w:rPr>
                <w:rFonts w:ascii="Times New Roman" w:eastAsia="Times New Roman" w:hAnsi="Times New Roman" w:cs="Times New Roman"/>
                <w:b/>
                <w:lang w:eastAsia="ru-RU"/>
              </w:rPr>
              <w:t>2</w:t>
            </w:r>
          </w:p>
        </w:tc>
        <w:tc>
          <w:tcPr>
            <w:tcW w:w="1245" w:type="dxa"/>
            <w:hideMark/>
          </w:tcPr>
          <w:p w:rsidR="00287322" w:rsidRPr="00D07DED" w:rsidRDefault="00287322" w:rsidP="00397EA8">
            <w:pPr>
              <w:spacing w:after="0" w:line="240" w:lineRule="auto"/>
              <w:jc w:val="center"/>
              <w:rPr>
                <w:rFonts w:ascii="Times New Roman" w:eastAsia="Times New Roman" w:hAnsi="Times New Roman" w:cs="Times New Roman"/>
                <w:b/>
                <w:lang w:eastAsia="ru-RU"/>
              </w:rPr>
            </w:pPr>
            <w:r w:rsidRPr="00D07DED">
              <w:rPr>
                <w:rFonts w:ascii="Times New Roman" w:eastAsia="Times New Roman" w:hAnsi="Times New Roman" w:cs="Times New Roman"/>
                <w:b/>
                <w:lang w:eastAsia="ru-RU"/>
              </w:rPr>
              <w:t>3</w:t>
            </w:r>
          </w:p>
        </w:tc>
        <w:tc>
          <w:tcPr>
            <w:tcW w:w="1387" w:type="dxa"/>
            <w:hideMark/>
          </w:tcPr>
          <w:p w:rsidR="00287322" w:rsidRPr="00D07DED" w:rsidRDefault="00287322" w:rsidP="00397EA8">
            <w:pPr>
              <w:spacing w:after="0" w:line="240" w:lineRule="auto"/>
              <w:jc w:val="center"/>
              <w:rPr>
                <w:rFonts w:ascii="Times New Roman" w:eastAsia="Times New Roman" w:hAnsi="Times New Roman" w:cs="Times New Roman"/>
                <w:b/>
                <w:lang w:eastAsia="ru-RU"/>
              </w:rPr>
            </w:pPr>
            <w:r w:rsidRPr="00D07DED">
              <w:rPr>
                <w:rFonts w:ascii="Times New Roman" w:eastAsia="Times New Roman" w:hAnsi="Times New Roman" w:cs="Times New Roman"/>
                <w:b/>
                <w:lang w:eastAsia="ru-RU"/>
              </w:rPr>
              <w:t>4</w:t>
            </w:r>
          </w:p>
        </w:tc>
        <w:tc>
          <w:tcPr>
            <w:tcW w:w="1528" w:type="dxa"/>
            <w:hideMark/>
          </w:tcPr>
          <w:p w:rsidR="00287322" w:rsidRPr="00D07DED" w:rsidRDefault="00287322" w:rsidP="00397EA8">
            <w:pPr>
              <w:spacing w:after="0" w:line="240" w:lineRule="auto"/>
              <w:jc w:val="center"/>
              <w:rPr>
                <w:rFonts w:ascii="Times New Roman" w:eastAsia="Times New Roman" w:hAnsi="Times New Roman" w:cs="Times New Roman"/>
                <w:b/>
                <w:lang w:eastAsia="ru-RU"/>
              </w:rPr>
            </w:pPr>
            <w:r w:rsidRPr="00D07DED">
              <w:rPr>
                <w:rFonts w:ascii="Times New Roman" w:eastAsia="Times New Roman" w:hAnsi="Times New Roman" w:cs="Times New Roman"/>
                <w:b/>
                <w:lang w:eastAsia="ru-RU"/>
              </w:rPr>
              <w:t>5</w:t>
            </w:r>
          </w:p>
        </w:tc>
        <w:tc>
          <w:tcPr>
            <w:tcW w:w="1389" w:type="dxa"/>
            <w:hideMark/>
          </w:tcPr>
          <w:p w:rsidR="00287322" w:rsidRPr="00D07DED" w:rsidRDefault="00287322" w:rsidP="00397EA8">
            <w:pPr>
              <w:spacing w:after="0" w:line="240" w:lineRule="auto"/>
              <w:jc w:val="center"/>
              <w:rPr>
                <w:rFonts w:ascii="Times New Roman" w:eastAsia="Times New Roman" w:hAnsi="Times New Roman" w:cs="Times New Roman"/>
                <w:b/>
                <w:lang w:eastAsia="ru-RU"/>
              </w:rPr>
            </w:pPr>
            <w:r w:rsidRPr="00D07DED">
              <w:rPr>
                <w:rFonts w:ascii="Times New Roman" w:eastAsia="Times New Roman" w:hAnsi="Times New Roman" w:cs="Times New Roman"/>
                <w:b/>
                <w:lang w:eastAsia="ru-RU"/>
              </w:rPr>
              <w:t>6</w:t>
            </w:r>
          </w:p>
        </w:tc>
        <w:tc>
          <w:tcPr>
            <w:tcW w:w="1514" w:type="dxa"/>
            <w:hideMark/>
          </w:tcPr>
          <w:p w:rsidR="00287322" w:rsidRPr="00D07DED" w:rsidRDefault="00287322" w:rsidP="00397EA8">
            <w:pPr>
              <w:spacing w:after="0" w:line="240" w:lineRule="auto"/>
              <w:jc w:val="center"/>
              <w:rPr>
                <w:rFonts w:ascii="Times New Roman" w:eastAsia="Times New Roman" w:hAnsi="Times New Roman" w:cs="Times New Roman"/>
                <w:b/>
                <w:lang w:eastAsia="ru-RU"/>
              </w:rPr>
            </w:pPr>
            <w:r w:rsidRPr="00D07DED">
              <w:rPr>
                <w:rFonts w:ascii="Times New Roman" w:eastAsia="Times New Roman" w:hAnsi="Times New Roman" w:cs="Times New Roman"/>
                <w:b/>
                <w:lang w:eastAsia="ru-RU"/>
              </w:rPr>
              <w:t>7</w:t>
            </w:r>
          </w:p>
        </w:tc>
      </w:tr>
      <w:tr w:rsidR="00287322" w:rsidRPr="00D07DED" w:rsidTr="00287322">
        <w:trPr>
          <w:tblCellSpacing w:w="15" w:type="dxa"/>
        </w:trPr>
        <w:tc>
          <w:tcPr>
            <w:tcW w:w="0" w:type="auto"/>
            <w:vAlign w:val="center"/>
            <w:hideMark/>
          </w:tcPr>
          <w:p w:rsidR="00287322" w:rsidRPr="00D07DED" w:rsidRDefault="00287322" w:rsidP="00397EA8">
            <w:pPr>
              <w:spacing w:after="0" w:line="240" w:lineRule="auto"/>
              <w:jc w:val="center"/>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1.</w:t>
            </w:r>
          </w:p>
        </w:tc>
        <w:tc>
          <w:tcPr>
            <w:tcW w:w="2598" w:type="dxa"/>
            <w:vAlign w:val="center"/>
            <w:hideMark/>
          </w:tcPr>
          <w:p w:rsidR="00287322" w:rsidRPr="00D07DED" w:rsidRDefault="00287322" w:rsidP="00287322">
            <w:pPr>
              <w:spacing w:after="0" w:line="240" w:lineRule="auto"/>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Хлеб «Пшеничный</w:t>
            </w:r>
            <w:r w:rsidR="00237ED5" w:rsidRPr="00D07DED">
              <w:rPr>
                <w:rFonts w:ascii="Times New Roman" w:eastAsia="Times New Roman" w:hAnsi="Times New Roman" w:cs="Times New Roman"/>
                <w:sz w:val="20"/>
                <w:szCs w:val="20"/>
                <w:lang w:eastAsia="ru-RU"/>
              </w:rPr>
              <w:t xml:space="preserve">» </w:t>
            </w:r>
            <w:r w:rsidRPr="00D07DED">
              <w:rPr>
                <w:rFonts w:ascii="Times New Roman" w:eastAsia="Times New Roman" w:hAnsi="Times New Roman" w:cs="Times New Roman"/>
                <w:sz w:val="20"/>
                <w:szCs w:val="20"/>
                <w:lang w:eastAsia="ru-RU"/>
              </w:rPr>
              <w:t xml:space="preserve">               (вес 0,550 кг) из пшеничной муки</w:t>
            </w:r>
            <w:proofErr w:type="gramStart"/>
            <w:r w:rsidRPr="00D07DED">
              <w:rPr>
                <w:rFonts w:ascii="Times New Roman" w:eastAsia="Times New Roman" w:hAnsi="Times New Roman" w:cs="Times New Roman"/>
                <w:sz w:val="20"/>
                <w:szCs w:val="20"/>
                <w:lang w:eastAsia="ru-RU"/>
              </w:rPr>
              <w:t>1</w:t>
            </w:r>
            <w:proofErr w:type="gramEnd"/>
            <w:r w:rsidRPr="00D07DED">
              <w:rPr>
                <w:rFonts w:ascii="Times New Roman" w:eastAsia="Times New Roman" w:hAnsi="Times New Roman" w:cs="Times New Roman"/>
                <w:sz w:val="20"/>
                <w:szCs w:val="20"/>
                <w:lang w:eastAsia="ru-RU"/>
              </w:rPr>
              <w:t xml:space="preserve">/с, </w:t>
            </w:r>
            <w:r w:rsidR="00397EA8" w:rsidRPr="00D07DED">
              <w:rPr>
                <w:rFonts w:ascii="Times New Roman" w:eastAsia="Times New Roman" w:hAnsi="Times New Roman" w:cs="Times New Roman"/>
                <w:sz w:val="20"/>
                <w:szCs w:val="20"/>
                <w:lang w:eastAsia="ru-RU"/>
              </w:rPr>
              <w:t xml:space="preserve">ГОСТ, </w:t>
            </w:r>
            <w:r w:rsidRPr="00D07DED">
              <w:rPr>
                <w:rFonts w:ascii="Times New Roman" w:eastAsia="Times New Roman" w:hAnsi="Times New Roman" w:cs="Times New Roman"/>
                <w:sz w:val="20"/>
                <w:szCs w:val="20"/>
                <w:lang w:eastAsia="ru-RU"/>
              </w:rPr>
              <w:t xml:space="preserve">упакованный в пакеты из полимерных материалов    </w:t>
            </w:r>
          </w:p>
        </w:tc>
        <w:tc>
          <w:tcPr>
            <w:tcW w:w="1245" w:type="dxa"/>
            <w:vAlign w:val="center"/>
            <w:hideMark/>
          </w:tcPr>
          <w:p w:rsidR="00287322" w:rsidRPr="00D07DED" w:rsidRDefault="00287322" w:rsidP="00287322">
            <w:pPr>
              <w:spacing w:after="0" w:line="240" w:lineRule="auto"/>
              <w:jc w:val="center"/>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кг</w:t>
            </w:r>
          </w:p>
        </w:tc>
        <w:tc>
          <w:tcPr>
            <w:tcW w:w="1387" w:type="dxa"/>
            <w:vAlign w:val="center"/>
            <w:hideMark/>
          </w:tcPr>
          <w:p w:rsidR="00287322" w:rsidRPr="00D07DED" w:rsidRDefault="00A63B47" w:rsidP="00397E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225,50</w:t>
            </w:r>
          </w:p>
        </w:tc>
        <w:tc>
          <w:tcPr>
            <w:tcW w:w="1528" w:type="dxa"/>
            <w:vAlign w:val="center"/>
            <w:hideMark/>
          </w:tcPr>
          <w:p w:rsidR="00287322" w:rsidRPr="00D07DED" w:rsidRDefault="00CC30D8" w:rsidP="00CC30D8">
            <w:pPr>
              <w:spacing w:after="0" w:line="240" w:lineRule="auto"/>
              <w:jc w:val="center"/>
              <w:rPr>
                <w:rFonts w:ascii="Times New Roman" w:eastAsia="Times New Roman" w:hAnsi="Times New Roman" w:cs="Times New Roman"/>
                <w:sz w:val="18"/>
                <w:szCs w:val="18"/>
                <w:lang w:eastAsia="ru-RU"/>
              </w:rPr>
            </w:pPr>
            <w:r w:rsidRPr="00D07DED">
              <w:rPr>
                <w:rFonts w:ascii="Times New Roman" w:eastAsia="Times New Roman" w:hAnsi="Times New Roman" w:cs="Times New Roman"/>
                <w:sz w:val="18"/>
                <w:szCs w:val="18"/>
                <w:lang w:eastAsia="ru-RU"/>
              </w:rPr>
              <w:t>Н</w:t>
            </w:r>
            <w:r w:rsidR="00D97F32" w:rsidRPr="00D07DED">
              <w:rPr>
                <w:rFonts w:ascii="Times New Roman" w:eastAsia="Times New Roman" w:hAnsi="Times New Roman" w:cs="Times New Roman"/>
                <w:sz w:val="18"/>
                <w:szCs w:val="18"/>
                <w:lang w:eastAsia="ru-RU"/>
              </w:rPr>
              <w:t>е менее 2 суток</w:t>
            </w:r>
            <w:r w:rsidRPr="00D07DED">
              <w:rPr>
                <w:rFonts w:ascii="Times New Roman" w:eastAsia="Times New Roman" w:hAnsi="Times New Roman" w:cs="Times New Roman"/>
                <w:sz w:val="18"/>
                <w:szCs w:val="18"/>
                <w:lang w:eastAsia="ru-RU"/>
              </w:rPr>
              <w:t>, с момента изготовления</w:t>
            </w:r>
          </w:p>
        </w:tc>
        <w:tc>
          <w:tcPr>
            <w:tcW w:w="1389" w:type="dxa"/>
            <w:vAlign w:val="center"/>
            <w:hideMark/>
          </w:tcPr>
          <w:p w:rsidR="00287322" w:rsidRPr="00D07DED" w:rsidRDefault="00A63B47" w:rsidP="002873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r w:rsidR="00287322" w:rsidRPr="00D07DED">
              <w:rPr>
                <w:rFonts w:ascii="Times New Roman" w:eastAsia="Times New Roman" w:hAnsi="Times New Roman" w:cs="Times New Roman"/>
                <w:sz w:val="20"/>
                <w:szCs w:val="20"/>
                <w:lang w:eastAsia="ru-RU"/>
              </w:rPr>
              <w:t>,00</w:t>
            </w:r>
          </w:p>
        </w:tc>
        <w:tc>
          <w:tcPr>
            <w:tcW w:w="1514" w:type="dxa"/>
            <w:vAlign w:val="center"/>
            <w:hideMark/>
          </w:tcPr>
          <w:p w:rsidR="00287322" w:rsidRPr="00D07DED" w:rsidRDefault="00A63B47" w:rsidP="006E55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14 432,00</w:t>
            </w:r>
          </w:p>
        </w:tc>
      </w:tr>
      <w:tr w:rsidR="00287322" w:rsidRPr="00D07DED" w:rsidTr="00397EA8">
        <w:trPr>
          <w:tblCellSpacing w:w="15" w:type="dxa"/>
        </w:trPr>
        <w:tc>
          <w:tcPr>
            <w:tcW w:w="0" w:type="auto"/>
            <w:vAlign w:val="center"/>
            <w:hideMark/>
          </w:tcPr>
          <w:p w:rsidR="00287322" w:rsidRPr="00D07DED" w:rsidRDefault="00287322" w:rsidP="00397EA8">
            <w:pPr>
              <w:spacing w:after="0" w:line="240" w:lineRule="auto"/>
              <w:jc w:val="center"/>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2.</w:t>
            </w:r>
          </w:p>
        </w:tc>
        <w:tc>
          <w:tcPr>
            <w:tcW w:w="2598" w:type="dxa"/>
            <w:vAlign w:val="center"/>
            <w:hideMark/>
          </w:tcPr>
          <w:p w:rsidR="00287322" w:rsidRPr="00D07DED" w:rsidRDefault="00287322" w:rsidP="00287322">
            <w:pPr>
              <w:spacing w:after="0" w:line="240" w:lineRule="auto"/>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 xml:space="preserve">Хлеб «Украинский» ржаной (вес 0,700 кг) из </w:t>
            </w:r>
            <w:r w:rsidR="00237ED5" w:rsidRPr="00D07DED">
              <w:rPr>
                <w:rFonts w:ascii="Times New Roman" w:eastAsia="Times New Roman" w:hAnsi="Times New Roman" w:cs="Times New Roman"/>
                <w:sz w:val="20"/>
                <w:szCs w:val="20"/>
                <w:lang w:eastAsia="ru-RU"/>
              </w:rPr>
              <w:t xml:space="preserve">смеси ржаной и пшеничной муки, </w:t>
            </w:r>
            <w:r w:rsidRPr="00D07DED">
              <w:rPr>
                <w:rFonts w:ascii="Times New Roman" w:eastAsia="Times New Roman" w:hAnsi="Times New Roman" w:cs="Times New Roman"/>
                <w:sz w:val="20"/>
                <w:szCs w:val="20"/>
                <w:lang w:eastAsia="ru-RU"/>
              </w:rPr>
              <w:t xml:space="preserve">                  </w:t>
            </w:r>
            <w:r w:rsidR="00397EA8" w:rsidRPr="00D07DED">
              <w:rPr>
                <w:rFonts w:ascii="Times New Roman" w:eastAsia="Times New Roman" w:hAnsi="Times New Roman" w:cs="Times New Roman"/>
                <w:sz w:val="20"/>
                <w:szCs w:val="20"/>
                <w:lang w:eastAsia="ru-RU"/>
              </w:rPr>
              <w:t xml:space="preserve">ГОСТ, </w:t>
            </w:r>
            <w:r w:rsidRPr="00D07DED">
              <w:rPr>
                <w:rFonts w:ascii="Times New Roman" w:eastAsia="Times New Roman" w:hAnsi="Times New Roman" w:cs="Times New Roman"/>
                <w:sz w:val="20"/>
                <w:szCs w:val="20"/>
                <w:lang w:eastAsia="ru-RU"/>
              </w:rPr>
              <w:t xml:space="preserve">упакованный в пакеты из полимерных материалов    </w:t>
            </w:r>
          </w:p>
        </w:tc>
        <w:tc>
          <w:tcPr>
            <w:tcW w:w="1245" w:type="dxa"/>
            <w:vAlign w:val="center"/>
            <w:hideMark/>
          </w:tcPr>
          <w:p w:rsidR="00287322" w:rsidRPr="00D07DED" w:rsidRDefault="00287322" w:rsidP="00287322">
            <w:pPr>
              <w:spacing w:after="0" w:line="240" w:lineRule="auto"/>
              <w:jc w:val="center"/>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кг</w:t>
            </w:r>
          </w:p>
        </w:tc>
        <w:tc>
          <w:tcPr>
            <w:tcW w:w="1387" w:type="dxa"/>
            <w:vAlign w:val="center"/>
            <w:hideMark/>
          </w:tcPr>
          <w:p w:rsidR="00287322" w:rsidRPr="00D07DED" w:rsidRDefault="00A63B47" w:rsidP="00397E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287,00</w:t>
            </w:r>
          </w:p>
        </w:tc>
        <w:tc>
          <w:tcPr>
            <w:tcW w:w="1528" w:type="dxa"/>
            <w:vAlign w:val="center"/>
            <w:hideMark/>
          </w:tcPr>
          <w:p w:rsidR="00287322" w:rsidRPr="00D07DED" w:rsidRDefault="00CC30D8" w:rsidP="00397EA8">
            <w:pPr>
              <w:spacing w:after="0" w:line="240" w:lineRule="auto"/>
              <w:jc w:val="center"/>
              <w:rPr>
                <w:rFonts w:ascii="Times New Roman" w:eastAsia="Times New Roman" w:hAnsi="Times New Roman" w:cs="Times New Roman"/>
                <w:sz w:val="18"/>
                <w:szCs w:val="18"/>
                <w:lang w:eastAsia="ru-RU"/>
              </w:rPr>
            </w:pPr>
            <w:r w:rsidRPr="00D07DED">
              <w:rPr>
                <w:rFonts w:ascii="Times New Roman" w:eastAsia="Times New Roman" w:hAnsi="Times New Roman" w:cs="Times New Roman"/>
                <w:sz w:val="18"/>
                <w:szCs w:val="18"/>
                <w:lang w:eastAsia="ru-RU"/>
              </w:rPr>
              <w:t>Не менее 2 суток, с момента изготовления</w:t>
            </w:r>
          </w:p>
        </w:tc>
        <w:tc>
          <w:tcPr>
            <w:tcW w:w="1389" w:type="dxa"/>
            <w:vAlign w:val="center"/>
            <w:hideMark/>
          </w:tcPr>
          <w:p w:rsidR="00287322" w:rsidRPr="00D07DED" w:rsidRDefault="006E557D" w:rsidP="00287322">
            <w:pPr>
              <w:spacing w:after="0" w:line="240" w:lineRule="auto"/>
              <w:jc w:val="center"/>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50</w:t>
            </w:r>
            <w:r w:rsidR="00287322" w:rsidRPr="00D07DED">
              <w:rPr>
                <w:rFonts w:ascii="Times New Roman" w:eastAsia="Times New Roman" w:hAnsi="Times New Roman" w:cs="Times New Roman"/>
                <w:sz w:val="20"/>
                <w:szCs w:val="20"/>
                <w:lang w:eastAsia="ru-RU"/>
              </w:rPr>
              <w:t>,00</w:t>
            </w:r>
          </w:p>
        </w:tc>
        <w:tc>
          <w:tcPr>
            <w:tcW w:w="1514" w:type="dxa"/>
            <w:vAlign w:val="center"/>
            <w:hideMark/>
          </w:tcPr>
          <w:p w:rsidR="00287322" w:rsidRPr="00D07DED" w:rsidRDefault="00A63B47" w:rsidP="00237E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14 350,00</w:t>
            </w:r>
          </w:p>
        </w:tc>
      </w:tr>
      <w:tr w:rsidR="00287322" w:rsidRPr="00D07DED" w:rsidTr="00397EA8">
        <w:trPr>
          <w:tblCellSpacing w:w="15" w:type="dxa"/>
        </w:trPr>
        <w:tc>
          <w:tcPr>
            <w:tcW w:w="0" w:type="auto"/>
            <w:vAlign w:val="center"/>
            <w:hideMark/>
          </w:tcPr>
          <w:p w:rsidR="00287322" w:rsidRPr="00D07DED" w:rsidRDefault="00287322" w:rsidP="00397EA8">
            <w:pPr>
              <w:spacing w:after="0" w:line="240" w:lineRule="auto"/>
              <w:jc w:val="center"/>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3.</w:t>
            </w:r>
          </w:p>
        </w:tc>
        <w:tc>
          <w:tcPr>
            <w:tcW w:w="2598" w:type="dxa"/>
            <w:vAlign w:val="center"/>
            <w:hideMark/>
          </w:tcPr>
          <w:p w:rsidR="00287322" w:rsidRPr="00D07DED" w:rsidRDefault="00397EA8" w:rsidP="003331F4">
            <w:pPr>
              <w:spacing w:after="0" w:line="240" w:lineRule="auto"/>
              <w:rPr>
                <w:rFonts w:ascii="Times New Roman" w:eastAsia="Times New Roman" w:hAnsi="Times New Roman" w:cs="Times New Roman"/>
                <w:sz w:val="20"/>
                <w:szCs w:val="20"/>
                <w:lang w:eastAsia="ru-RU"/>
              </w:rPr>
            </w:pPr>
            <w:proofErr w:type="gramStart"/>
            <w:r w:rsidRPr="00D07DED">
              <w:rPr>
                <w:rFonts w:ascii="Times New Roman" w:eastAsia="Times New Roman" w:hAnsi="Times New Roman" w:cs="Times New Roman"/>
                <w:sz w:val="20"/>
                <w:szCs w:val="20"/>
                <w:lang w:eastAsia="ru-RU"/>
              </w:rPr>
              <w:t>Хлебобулочные изделия</w:t>
            </w:r>
            <w:r w:rsidR="00237ED5" w:rsidRPr="00D07DED">
              <w:rPr>
                <w:rFonts w:ascii="Times New Roman" w:eastAsia="Times New Roman" w:hAnsi="Times New Roman" w:cs="Times New Roman"/>
                <w:sz w:val="20"/>
                <w:szCs w:val="20"/>
                <w:lang w:eastAsia="ru-RU"/>
              </w:rPr>
              <w:t xml:space="preserve"> </w:t>
            </w:r>
            <w:r w:rsidRPr="00D07DED">
              <w:rPr>
                <w:rFonts w:ascii="Times New Roman" w:eastAsia="Times New Roman" w:hAnsi="Times New Roman" w:cs="Times New Roman"/>
                <w:sz w:val="20"/>
                <w:szCs w:val="20"/>
                <w:lang w:eastAsia="ru-RU"/>
              </w:rPr>
              <w:t>(</w:t>
            </w:r>
            <w:r w:rsidR="00287322" w:rsidRPr="00D07DED">
              <w:rPr>
                <w:rFonts w:ascii="Times New Roman" w:eastAsia="Times New Roman" w:hAnsi="Times New Roman" w:cs="Times New Roman"/>
                <w:sz w:val="20"/>
                <w:szCs w:val="20"/>
                <w:lang w:eastAsia="ru-RU"/>
              </w:rPr>
              <w:t>вес 0,</w:t>
            </w:r>
            <w:r w:rsidRPr="00D07DED">
              <w:rPr>
                <w:rFonts w:ascii="Times New Roman" w:eastAsia="Times New Roman" w:hAnsi="Times New Roman" w:cs="Times New Roman"/>
                <w:sz w:val="20"/>
                <w:szCs w:val="20"/>
                <w:lang w:eastAsia="ru-RU"/>
              </w:rPr>
              <w:t>400</w:t>
            </w:r>
            <w:r w:rsidR="00287322" w:rsidRPr="00D07DED">
              <w:rPr>
                <w:rFonts w:ascii="Times New Roman" w:eastAsia="Times New Roman" w:hAnsi="Times New Roman" w:cs="Times New Roman"/>
                <w:sz w:val="20"/>
                <w:szCs w:val="20"/>
                <w:lang w:eastAsia="ru-RU"/>
              </w:rPr>
              <w:t xml:space="preserve"> кг</w:t>
            </w:r>
            <w:r w:rsidR="003331F4" w:rsidRPr="00D07DED">
              <w:rPr>
                <w:rFonts w:ascii="Times New Roman" w:eastAsia="Times New Roman" w:hAnsi="Times New Roman" w:cs="Times New Roman"/>
                <w:sz w:val="20"/>
                <w:szCs w:val="20"/>
                <w:lang w:eastAsia="ru-RU"/>
              </w:rPr>
              <w:t xml:space="preserve">) из пшеничной муки в/с, ГОСТ, упакованные в пакеты из полимерных материалов   </w:t>
            </w:r>
            <w:proofErr w:type="gramEnd"/>
          </w:p>
        </w:tc>
        <w:tc>
          <w:tcPr>
            <w:tcW w:w="1245" w:type="dxa"/>
            <w:vAlign w:val="center"/>
            <w:hideMark/>
          </w:tcPr>
          <w:p w:rsidR="00287322" w:rsidRPr="00D07DED" w:rsidRDefault="00287322" w:rsidP="00287322">
            <w:pPr>
              <w:spacing w:after="0" w:line="240" w:lineRule="auto"/>
              <w:jc w:val="center"/>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кг</w:t>
            </w:r>
          </w:p>
        </w:tc>
        <w:tc>
          <w:tcPr>
            <w:tcW w:w="1387" w:type="dxa"/>
            <w:vAlign w:val="center"/>
            <w:hideMark/>
          </w:tcPr>
          <w:p w:rsidR="00287322" w:rsidRPr="00D07DED" w:rsidRDefault="00A63B47" w:rsidP="00397E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4F161E" w:rsidRPr="00D07DED">
              <w:rPr>
                <w:rFonts w:ascii="Times New Roman" w:eastAsia="Times New Roman" w:hAnsi="Times New Roman" w:cs="Times New Roman"/>
                <w:sz w:val="20"/>
                <w:szCs w:val="20"/>
                <w:lang w:eastAsia="ru-RU"/>
              </w:rPr>
              <w:t>0,00</w:t>
            </w:r>
          </w:p>
        </w:tc>
        <w:tc>
          <w:tcPr>
            <w:tcW w:w="1528" w:type="dxa"/>
            <w:vAlign w:val="center"/>
            <w:hideMark/>
          </w:tcPr>
          <w:p w:rsidR="00287322" w:rsidRPr="00D07DED" w:rsidRDefault="00CC30D8" w:rsidP="00397EA8">
            <w:pPr>
              <w:spacing w:after="0" w:line="240" w:lineRule="auto"/>
              <w:jc w:val="center"/>
              <w:rPr>
                <w:rFonts w:ascii="Times New Roman" w:eastAsia="Times New Roman" w:hAnsi="Times New Roman" w:cs="Times New Roman"/>
                <w:sz w:val="18"/>
                <w:szCs w:val="18"/>
                <w:lang w:eastAsia="ru-RU"/>
              </w:rPr>
            </w:pPr>
            <w:r w:rsidRPr="00D07DED">
              <w:rPr>
                <w:rFonts w:ascii="Times New Roman" w:eastAsia="Times New Roman" w:hAnsi="Times New Roman" w:cs="Times New Roman"/>
                <w:sz w:val="18"/>
                <w:szCs w:val="18"/>
                <w:lang w:eastAsia="ru-RU"/>
              </w:rPr>
              <w:t>Не менее 2 суток, с момента изготовления</w:t>
            </w:r>
          </w:p>
        </w:tc>
        <w:tc>
          <w:tcPr>
            <w:tcW w:w="1389" w:type="dxa"/>
            <w:vAlign w:val="center"/>
            <w:hideMark/>
          </w:tcPr>
          <w:p w:rsidR="00287322" w:rsidRPr="00D07DED" w:rsidRDefault="00A63B47" w:rsidP="006E55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r w:rsidR="00287322" w:rsidRPr="00D07DED">
              <w:rPr>
                <w:rFonts w:ascii="Times New Roman" w:eastAsia="Times New Roman" w:hAnsi="Times New Roman" w:cs="Times New Roman"/>
                <w:sz w:val="20"/>
                <w:szCs w:val="20"/>
                <w:lang w:eastAsia="ru-RU"/>
              </w:rPr>
              <w:t>,00</w:t>
            </w:r>
          </w:p>
        </w:tc>
        <w:tc>
          <w:tcPr>
            <w:tcW w:w="1514" w:type="dxa"/>
            <w:vAlign w:val="center"/>
            <w:hideMark/>
          </w:tcPr>
          <w:p w:rsidR="00287322" w:rsidRPr="00D07DED" w:rsidRDefault="00A63B47" w:rsidP="00237E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19 880,00</w:t>
            </w:r>
          </w:p>
        </w:tc>
      </w:tr>
      <w:tr w:rsidR="00287322" w:rsidRPr="00D07DED" w:rsidTr="00397EA8">
        <w:trPr>
          <w:tblCellSpacing w:w="15" w:type="dxa"/>
        </w:trPr>
        <w:tc>
          <w:tcPr>
            <w:tcW w:w="0" w:type="auto"/>
            <w:vAlign w:val="center"/>
            <w:hideMark/>
          </w:tcPr>
          <w:p w:rsidR="00287322" w:rsidRPr="00D07DED" w:rsidRDefault="00287322" w:rsidP="00397EA8">
            <w:pPr>
              <w:spacing w:after="0" w:line="240" w:lineRule="auto"/>
              <w:jc w:val="center"/>
              <w:rPr>
                <w:rFonts w:ascii="Times New Roman" w:eastAsia="Times New Roman" w:hAnsi="Times New Roman" w:cs="Times New Roman"/>
                <w:sz w:val="20"/>
                <w:szCs w:val="20"/>
                <w:lang w:eastAsia="ru-RU"/>
              </w:rPr>
            </w:pPr>
          </w:p>
        </w:tc>
        <w:tc>
          <w:tcPr>
            <w:tcW w:w="2598" w:type="dxa"/>
            <w:vAlign w:val="center"/>
            <w:hideMark/>
          </w:tcPr>
          <w:p w:rsidR="00287322" w:rsidRPr="00D07DED" w:rsidRDefault="00287322" w:rsidP="00397EA8">
            <w:pPr>
              <w:spacing w:after="0" w:line="240" w:lineRule="auto"/>
              <w:rPr>
                <w:rFonts w:ascii="Times New Roman" w:eastAsia="Times New Roman" w:hAnsi="Times New Roman" w:cs="Times New Roman"/>
                <w:sz w:val="20"/>
                <w:szCs w:val="20"/>
                <w:lang w:eastAsia="ru-RU"/>
              </w:rPr>
            </w:pPr>
            <w:r w:rsidRPr="00D07DED">
              <w:rPr>
                <w:rFonts w:ascii="Times New Roman" w:eastAsia="Times New Roman" w:hAnsi="Times New Roman" w:cs="Times New Roman"/>
                <w:sz w:val="20"/>
                <w:szCs w:val="20"/>
                <w:lang w:eastAsia="ru-RU"/>
              </w:rPr>
              <w:t>ИТОГО:</w:t>
            </w:r>
          </w:p>
        </w:tc>
        <w:tc>
          <w:tcPr>
            <w:tcW w:w="1245" w:type="dxa"/>
            <w:vAlign w:val="center"/>
            <w:hideMark/>
          </w:tcPr>
          <w:p w:rsidR="00287322" w:rsidRPr="00D07DED" w:rsidRDefault="00287322" w:rsidP="00397EA8">
            <w:pPr>
              <w:spacing w:after="0" w:line="240" w:lineRule="auto"/>
              <w:jc w:val="center"/>
              <w:rPr>
                <w:rFonts w:ascii="Times New Roman" w:eastAsia="Times New Roman" w:hAnsi="Times New Roman" w:cs="Times New Roman"/>
                <w:sz w:val="20"/>
                <w:szCs w:val="20"/>
                <w:lang w:eastAsia="ru-RU"/>
              </w:rPr>
            </w:pPr>
          </w:p>
        </w:tc>
        <w:tc>
          <w:tcPr>
            <w:tcW w:w="1387" w:type="dxa"/>
            <w:vAlign w:val="center"/>
            <w:hideMark/>
          </w:tcPr>
          <w:p w:rsidR="00287322" w:rsidRPr="00D07DED" w:rsidRDefault="00287322" w:rsidP="00397EA8">
            <w:pPr>
              <w:spacing w:after="0" w:line="240" w:lineRule="auto"/>
              <w:jc w:val="center"/>
              <w:rPr>
                <w:rFonts w:ascii="Times New Roman" w:eastAsia="Times New Roman" w:hAnsi="Times New Roman" w:cs="Times New Roman"/>
                <w:sz w:val="20"/>
                <w:szCs w:val="20"/>
                <w:lang w:eastAsia="ru-RU"/>
              </w:rPr>
            </w:pPr>
          </w:p>
        </w:tc>
        <w:tc>
          <w:tcPr>
            <w:tcW w:w="1528" w:type="dxa"/>
            <w:hideMark/>
          </w:tcPr>
          <w:p w:rsidR="00287322" w:rsidRPr="00D07DED" w:rsidRDefault="00287322" w:rsidP="00397EA8">
            <w:pPr>
              <w:spacing w:after="0" w:line="240" w:lineRule="auto"/>
              <w:jc w:val="center"/>
              <w:rPr>
                <w:rFonts w:ascii="Times New Roman" w:eastAsia="Times New Roman" w:hAnsi="Times New Roman" w:cs="Times New Roman"/>
                <w:sz w:val="18"/>
                <w:szCs w:val="18"/>
                <w:lang w:eastAsia="ru-RU"/>
              </w:rPr>
            </w:pPr>
          </w:p>
        </w:tc>
        <w:tc>
          <w:tcPr>
            <w:tcW w:w="1389" w:type="dxa"/>
            <w:vAlign w:val="center"/>
            <w:hideMark/>
          </w:tcPr>
          <w:p w:rsidR="00287322" w:rsidRPr="00D07DED" w:rsidRDefault="00287322" w:rsidP="00397EA8">
            <w:pPr>
              <w:spacing w:after="0" w:line="240" w:lineRule="auto"/>
              <w:jc w:val="center"/>
              <w:rPr>
                <w:rFonts w:ascii="Times New Roman" w:eastAsia="Times New Roman" w:hAnsi="Times New Roman" w:cs="Times New Roman"/>
                <w:sz w:val="20"/>
                <w:szCs w:val="20"/>
                <w:lang w:eastAsia="ru-RU"/>
              </w:rPr>
            </w:pPr>
          </w:p>
        </w:tc>
        <w:tc>
          <w:tcPr>
            <w:tcW w:w="1514" w:type="dxa"/>
            <w:vAlign w:val="center"/>
            <w:hideMark/>
          </w:tcPr>
          <w:p w:rsidR="00287322" w:rsidRPr="00D07DED" w:rsidRDefault="00A63B47" w:rsidP="007D1CA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48 662,00</w:t>
            </w:r>
          </w:p>
        </w:tc>
      </w:tr>
    </w:tbl>
    <w:p w:rsidR="009A5D74" w:rsidRPr="00D07DED" w:rsidRDefault="009A5D74"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p w:rsidR="00287322" w:rsidRPr="00D07DED" w:rsidRDefault="00287322" w:rsidP="00287322">
      <w:pPr>
        <w:spacing w:before="100" w:beforeAutospacing="1" w:after="100" w:afterAutospacing="1" w:line="240" w:lineRule="auto"/>
        <w:rPr>
          <w:rFonts w:ascii="Times New Roman" w:eastAsia="Times New Roman" w:hAnsi="Times New Roman" w:cs="Times New Roman"/>
          <w:b/>
          <w:sz w:val="20"/>
          <w:szCs w:val="20"/>
          <w:lang w:eastAsia="ru-RU"/>
        </w:rPr>
      </w:pPr>
      <w:r w:rsidRPr="00D07DED">
        <w:rPr>
          <w:rFonts w:ascii="Times New Roman" w:eastAsia="Times New Roman" w:hAnsi="Times New Roman" w:cs="Times New Roman"/>
          <w:b/>
          <w:sz w:val="20"/>
          <w:szCs w:val="20"/>
          <w:lang w:eastAsia="ru-RU"/>
        </w:rPr>
        <w:t xml:space="preserve">ЗАКАЗЧИК:                                </w:t>
      </w:r>
      <w:r w:rsidR="00E41BA3">
        <w:rPr>
          <w:rFonts w:ascii="Times New Roman" w:eastAsia="Times New Roman" w:hAnsi="Times New Roman" w:cs="Times New Roman"/>
          <w:b/>
          <w:sz w:val="20"/>
          <w:szCs w:val="20"/>
          <w:lang w:eastAsia="ru-RU"/>
        </w:rPr>
        <w:t xml:space="preserve">                            </w:t>
      </w:r>
      <w:r w:rsidR="00966097" w:rsidRPr="00D07DED">
        <w:rPr>
          <w:rFonts w:ascii="Times New Roman" w:eastAsia="Times New Roman" w:hAnsi="Times New Roman" w:cs="Times New Roman"/>
          <w:b/>
          <w:sz w:val="20"/>
          <w:szCs w:val="20"/>
          <w:lang w:eastAsia="ru-RU"/>
        </w:rPr>
        <w:t xml:space="preserve">  </w:t>
      </w:r>
      <w:r w:rsidRPr="00D07DED">
        <w:rPr>
          <w:rFonts w:ascii="Times New Roman" w:eastAsia="Times New Roman" w:hAnsi="Times New Roman" w:cs="Times New Roman"/>
          <w:b/>
          <w:sz w:val="20"/>
          <w:szCs w:val="20"/>
          <w:lang w:eastAsia="ru-RU"/>
        </w:rPr>
        <w:t xml:space="preserve">  ПОСТАВЩИК:</w:t>
      </w:r>
    </w:p>
    <w:p w:rsidR="00287322" w:rsidRPr="00D07DED" w:rsidRDefault="00287322" w:rsidP="00287322">
      <w:pPr>
        <w:widowControl w:val="0"/>
        <w:suppressAutoHyphens/>
        <w:spacing w:after="0" w:line="240" w:lineRule="auto"/>
        <w:contextualSpacing/>
        <w:rPr>
          <w:rFonts w:ascii="Times New Roman" w:eastAsia="Calibri" w:hAnsi="Times New Roman" w:cs="Times New Roman"/>
          <w:b/>
          <w:lang w:eastAsia="zh-CN"/>
        </w:rPr>
      </w:pPr>
      <w:r w:rsidRPr="00D07DED">
        <w:rPr>
          <w:rFonts w:ascii="Times New Roman" w:eastAsia="Calibri" w:hAnsi="Times New Roman" w:cs="Times New Roman"/>
          <w:b/>
          <w:lang w:eastAsia="zh-CN"/>
        </w:rPr>
        <w:t>М</w:t>
      </w:r>
      <w:bookmarkStart w:id="1" w:name="_GoBack"/>
      <w:bookmarkEnd w:id="1"/>
      <w:r w:rsidRPr="00D07DED">
        <w:rPr>
          <w:rFonts w:ascii="Times New Roman" w:eastAsia="Calibri" w:hAnsi="Times New Roman" w:cs="Times New Roman"/>
          <w:b/>
          <w:lang w:eastAsia="zh-CN"/>
        </w:rPr>
        <w:t>ДОУ «Детский сад</w:t>
      </w:r>
      <w:r w:rsidR="004F161E" w:rsidRPr="00D07DED">
        <w:rPr>
          <w:rFonts w:ascii="Times New Roman" w:eastAsia="Calibri" w:hAnsi="Times New Roman" w:cs="Times New Roman"/>
          <w:b/>
          <w:lang w:eastAsia="zh-CN"/>
        </w:rPr>
        <w:t xml:space="preserve"> № </w:t>
      </w:r>
      <w:r w:rsidR="000A1C99" w:rsidRPr="00D07DED">
        <w:rPr>
          <w:rFonts w:ascii="Times New Roman" w:eastAsia="Calibri" w:hAnsi="Times New Roman" w:cs="Times New Roman"/>
          <w:b/>
          <w:lang w:eastAsia="zh-CN"/>
        </w:rPr>
        <w:t>62</w:t>
      </w:r>
      <w:r w:rsidR="004F161E" w:rsidRPr="00D07DED">
        <w:rPr>
          <w:rFonts w:ascii="Times New Roman" w:eastAsia="Calibri" w:hAnsi="Times New Roman" w:cs="Times New Roman"/>
          <w:b/>
          <w:lang w:eastAsia="zh-CN"/>
        </w:rPr>
        <w:t>»</w:t>
      </w:r>
      <w:r w:rsidR="00237ED5" w:rsidRPr="00D07DED">
        <w:rPr>
          <w:rFonts w:ascii="Times New Roman" w:eastAsia="Calibri" w:hAnsi="Times New Roman" w:cs="Times New Roman"/>
          <w:b/>
          <w:lang w:eastAsia="zh-CN"/>
        </w:rPr>
        <w:t xml:space="preserve"> </w:t>
      </w:r>
      <w:r w:rsidR="004F161E" w:rsidRPr="00D07DED">
        <w:rPr>
          <w:rFonts w:ascii="Times New Roman" w:eastAsia="Calibri" w:hAnsi="Times New Roman" w:cs="Times New Roman"/>
          <w:b/>
          <w:lang w:eastAsia="zh-CN"/>
        </w:rPr>
        <w:t xml:space="preserve"> </w:t>
      </w:r>
      <w:r w:rsidR="00966097" w:rsidRPr="00D07DED">
        <w:rPr>
          <w:rFonts w:ascii="Times New Roman" w:eastAsia="Calibri" w:hAnsi="Times New Roman" w:cs="Times New Roman"/>
          <w:b/>
          <w:lang w:eastAsia="zh-CN"/>
        </w:rPr>
        <w:t xml:space="preserve">                </w:t>
      </w:r>
      <w:r w:rsidR="00E41BA3">
        <w:rPr>
          <w:rFonts w:ascii="Times New Roman" w:eastAsia="Calibri" w:hAnsi="Times New Roman" w:cs="Times New Roman"/>
          <w:b/>
          <w:lang w:eastAsia="zh-CN"/>
        </w:rPr>
        <w:t xml:space="preserve"> </w:t>
      </w:r>
      <w:r w:rsidR="00966097" w:rsidRPr="00D07DED">
        <w:rPr>
          <w:rFonts w:ascii="Times New Roman" w:eastAsia="Calibri" w:hAnsi="Times New Roman" w:cs="Times New Roman"/>
          <w:b/>
          <w:lang w:eastAsia="zh-CN"/>
        </w:rPr>
        <w:t xml:space="preserve">   </w:t>
      </w:r>
      <w:r w:rsidR="00237ED5" w:rsidRPr="00D07DED">
        <w:rPr>
          <w:rFonts w:ascii="Times New Roman" w:eastAsia="Calibri" w:hAnsi="Times New Roman" w:cs="Times New Roman"/>
          <w:b/>
          <w:lang w:eastAsia="zh-CN"/>
        </w:rPr>
        <w:t xml:space="preserve">     </w:t>
      </w:r>
      <w:r w:rsidR="00E41BA3" w:rsidRPr="001B7C35">
        <w:rPr>
          <w:rFonts w:ascii="Times New Roman" w:eastAsia="Calibri" w:hAnsi="Times New Roman" w:cs="Times New Roman"/>
          <w:b/>
          <w:szCs w:val="24"/>
        </w:rPr>
        <w:t>ООО «Саратовский Комбинат Школьного Питания»</w:t>
      </w:r>
    </w:p>
    <w:p w:rsidR="00287322" w:rsidRPr="00D07DED" w:rsidRDefault="00287322" w:rsidP="00287322">
      <w:pPr>
        <w:widowControl w:val="0"/>
        <w:suppressAutoHyphens/>
        <w:spacing w:after="0" w:line="240" w:lineRule="auto"/>
        <w:contextualSpacing/>
        <w:rPr>
          <w:rFonts w:ascii="Times New Roman" w:eastAsia="Calibri" w:hAnsi="Times New Roman" w:cs="Times New Roman"/>
          <w:b/>
          <w:lang w:eastAsia="zh-CN"/>
        </w:rPr>
      </w:pPr>
    </w:p>
    <w:p w:rsidR="00287322" w:rsidRPr="00D07DED" w:rsidRDefault="00287322" w:rsidP="00287322">
      <w:pPr>
        <w:widowControl w:val="0"/>
        <w:suppressAutoHyphens/>
        <w:spacing w:after="0" w:line="240" w:lineRule="auto"/>
        <w:contextualSpacing/>
        <w:rPr>
          <w:rFonts w:ascii="Times New Roman" w:eastAsia="Calibri" w:hAnsi="Times New Roman" w:cs="Times New Roman"/>
          <w:b/>
          <w:lang w:eastAsia="zh-CN"/>
        </w:rPr>
      </w:pPr>
    </w:p>
    <w:p w:rsidR="00287322" w:rsidRPr="00D07DED" w:rsidRDefault="00287322" w:rsidP="00287322">
      <w:pPr>
        <w:widowControl w:val="0"/>
        <w:suppressAutoHyphens/>
        <w:spacing w:after="0" w:line="240" w:lineRule="auto"/>
        <w:contextualSpacing/>
        <w:rPr>
          <w:rFonts w:ascii="Times New Roman" w:eastAsia="Calibri" w:hAnsi="Times New Roman" w:cs="Times New Roman"/>
          <w:b/>
          <w:lang w:eastAsia="zh-CN"/>
        </w:rPr>
      </w:pPr>
    </w:p>
    <w:p w:rsidR="00287322" w:rsidRPr="00D07DED" w:rsidRDefault="00287322" w:rsidP="00287322">
      <w:pPr>
        <w:widowControl w:val="0"/>
        <w:suppressAutoHyphens/>
        <w:spacing w:after="0" w:line="240" w:lineRule="auto"/>
        <w:contextualSpacing/>
        <w:rPr>
          <w:rFonts w:ascii="Times New Roman" w:eastAsia="Calibri" w:hAnsi="Times New Roman" w:cs="Times New Roman"/>
          <w:b/>
          <w:lang w:eastAsia="zh-CN"/>
        </w:rPr>
      </w:pPr>
    </w:p>
    <w:p w:rsidR="00287322" w:rsidRPr="00D07DED" w:rsidRDefault="00287322" w:rsidP="00287322">
      <w:pPr>
        <w:widowControl w:val="0"/>
        <w:suppressAutoHyphens/>
        <w:spacing w:after="0" w:line="240" w:lineRule="auto"/>
        <w:contextualSpacing/>
        <w:rPr>
          <w:rFonts w:ascii="Times New Roman" w:eastAsia="Calibri" w:hAnsi="Times New Roman" w:cs="Times New Roman"/>
          <w:b/>
          <w:lang w:eastAsia="zh-CN"/>
        </w:rPr>
      </w:pPr>
    </w:p>
    <w:p w:rsidR="00287322" w:rsidRPr="00D07DED" w:rsidRDefault="00287322" w:rsidP="00287322">
      <w:pPr>
        <w:widowControl w:val="0"/>
        <w:suppressAutoHyphens/>
        <w:spacing w:after="0" w:line="240" w:lineRule="auto"/>
        <w:contextualSpacing/>
        <w:rPr>
          <w:rFonts w:ascii="Times New Roman" w:eastAsia="Calibri" w:hAnsi="Times New Roman" w:cs="Times New Roman"/>
          <w:b/>
          <w:lang w:eastAsia="zh-CN"/>
        </w:rPr>
      </w:pPr>
    </w:p>
    <w:p w:rsidR="00287322" w:rsidRPr="00D07DED" w:rsidRDefault="00287322" w:rsidP="00287322">
      <w:pPr>
        <w:widowControl w:val="0"/>
        <w:suppressAutoHyphens/>
        <w:spacing w:after="0" w:line="240" w:lineRule="auto"/>
        <w:jc w:val="both"/>
        <w:rPr>
          <w:rFonts w:ascii="Times New Roman" w:eastAsia="Calibri" w:hAnsi="Times New Roman" w:cs="Times New Roman"/>
          <w:b/>
          <w:sz w:val="24"/>
          <w:szCs w:val="24"/>
          <w:lang w:eastAsia="zh-CN"/>
        </w:rPr>
      </w:pPr>
      <w:r w:rsidRPr="00D07DED">
        <w:rPr>
          <w:rFonts w:ascii="Times New Roman" w:eastAsia="Calibri" w:hAnsi="Times New Roman" w:cs="Times New Roman"/>
          <w:sz w:val="24"/>
          <w:szCs w:val="24"/>
          <w:lang w:eastAsia="zh-CN"/>
        </w:rPr>
        <w:t>____________ /</w:t>
      </w:r>
      <w:r w:rsidR="004F161E" w:rsidRPr="00D07DED">
        <w:rPr>
          <w:rFonts w:ascii="Times New Roman" w:eastAsia="Calibri" w:hAnsi="Times New Roman" w:cs="Times New Roman"/>
          <w:b/>
          <w:lang w:eastAsia="zh-CN"/>
        </w:rPr>
        <w:t>Н</w:t>
      </w:r>
      <w:r w:rsidR="00237ED5" w:rsidRPr="00D07DED">
        <w:rPr>
          <w:rFonts w:ascii="Times New Roman" w:eastAsia="Calibri" w:hAnsi="Times New Roman" w:cs="Times New Roman"/>
          <w:b/>
          <w:lang w:eastAsia="zh-CN"/>
        </w:rPr>
        <w:t>.</w:t>
      </w:r>
      <w:r w:rsidR="004F161E" w:rsidRPr="00D07DED">
        <w:rPr>
          <w:rFonts w:ascii="Times New Roman" w:eastAsia="Calibri" w:hAnsi="Times New Roman" w:cs="Times New Roman"/>
          <w:b/>
          <w:lang w:eastAsia="zh-CN"/>
        </w:rPr>
        <w:t>А</w:t>
      </w:r>
      <w:r w:rsidR="00237ED5" w:rsidRPr="00D07DED">
        <w:rPr>
          <w:rFonts w:ascii="Times New Roman" w:eastAsia="Calibri" w:hAnsi="Times New Roman" w:cs="Times New Roman"/>
          <w:b/>
          <w:lang w:eastAsia="zh-CN"/>
        </w:rPr>
        <w:t xml:space="preserve">. </w:t>
      </w:r>
      <w:r w:rsidR="000A1C99" w:rsidRPr="00D07DED">
        <w:rPr>
          <w:rFonts w:ascii="Times New Roman" w:eastAsia="Calibri" w:hAnsi="Times New Roman" w:cs="Times New Roman"/>
          <w:b/>
          <w:lang w:eastAsia="zh-CN"/>
        </w:rPr>
        <w:t>Ершов</w:t>
      </w:r>
      <w:r w:rsidR="00237ED5" w:rsidRPr="00D07DED">
        <w:rPr>
          <w:rFonts w:ascii="Times New Roman" w:eastAsia="Calibri" w:hAnsi="Times New Roman" w:cs="Times New Roman"/>
          <w:b/>
          <w:lang w:eastAsia="zh-CN"/>
        </w:rPr>
        <w:t>а</w:t>
      </w:r>
      <w:r w:rsidR="007D1CAF" w:rsidRPr="00D07DED">
        <w:rPr>
          <w:rFonts w:ascii="Times New Roman" w:eastAsia="Calibri" w:hAnsi="Times New Roman" w:cs="Times New Roman"/>
          <w:b/>
          <w:lang w:eastAsia="zh-CN"/>
        </w:rPr>
        <w:t>/</w:t>
      </w:r>
      <w:r w:rsidRPr="00D07DED">
        <w:rPr>
          <w:rFonts w:ascii="Times New Roman" w:eastAsia="Calibri" w:hAnsi="Times New Roman" w:cs="Times New Roman"/>
          <w:b/>
          <w:lang w:eastAsia="zh-CN"/>
        </w:rPr>
        <w:t xml:space="preserve">                    </w:t>
      </w:r>
      <w:r w:rsidR="00237ED5" w:rsidRPr="00D07DED">
        <w:rPr>
          <w:rFonts w:ascii="Times New Roman" w:eastAsia="Calibri" w:hAnsi="Times New Roman" w:cs="Times New Roman"/>
          <w:b/>
          <w:lang w:eastAsia="zh-CN"/>
        </w:rPr>
        <w:t xml:space="preserve"> </w:t>
      </w:r>
      <w:r w:rsidR="001B7C35">
        <w:rPr>
          <w:rFonts w:ascii="Times New Roman" w:eastAsia="Calibri" w:hAnsi="Times New Roman" w:cs="Times New Roman"/>
          <w:b/>
          <w:lang w:eastAsia="zh-CN"/>
        </w:rPr>
        <w:t xml:space="preserve">  </w:t>
      </w:r>
      <w:r w:rsidR="00237ED5" w:rsidRPr="00D07DED">
        <w:rPr>
          <w:rFonts w:ascii="Times New Roman" w:eastAsia="Calibri" w:hAnsi="Times New Roman" w:cs="Times New Roman"/>
          <w:b/>
          <w:lang w:eastAsia="zh-CN"/>
        </w:rPr>
        <w:t xml:space="preserve"> </w:t>
      </w:r>
      <w:r w:rsidRPr="00D07DED">
        <w:rPr>
          <w:rFonts w:ascii="Times New Roman" w:eastAsia="Calibri" w:hAnsi="Times New Roman" w:cs="Times New Roman"/>
          <w:sz w:val="24"/>
          <w:szCs w:val="24"/>
          <w:lang w:eastAsia="zh-CN"/>
        </w:rPr>
        <w:t>_____________ /</w:t>
      </w:r>
      <w:r w:rsidRPr="00D07DED">
        <w:rPr>
          <w:rFonts w:ascii="Times New Roman" w:eastAsia="Calibri" w:hAnsi="Times New Roman" w:cs="Times New Roman"/>
          <w:b/>
          <w:lang w:eastAsia="zh-CN"/>
        </w:rPr>
        <w:t>Д.С. Блинников</w:t>
      </w:r>
      <w:r w:rsidR="007D1CAF" w:rsidRPr="00D07DED">
        <w:rPr>
          <w:rFonts w:ascii="Times New Roman" w:eastAsia="Calibri" w:hAnsi="Times New Roman" w:cs="Times New Roman"/>
          <w:b/>
          <w:lang w:eastAsia="zh-CN"/>
        </w:rPr>
        <w:t>/</w:t>
      </w:r>
    </w:p>
    <w:p w:rsidR="00287322" w:rsidRDefault="00287322" w:rsidP="00287322">
      <w:pPr>
        <w:widowControl w:val="0"/>
        <w:suppressAutoHyphens/>
        <w:spacing w:line="240" w:lineRule="auto"/>
        <w:rPr>
          <w:rFonts w:ascii="Times New Roman" w:eastAsia="Calibri" w:hAnsi="Times New Roman" w:cs="Times New Roman"/>
          <w:sz w:val="20"/>
          <w:szCs w:val="20"/>
          <w:lang w:eastAsia="zh-CN"/>
        </w:rPr>
      </w:pPr>
      <w:r w:rsidRPr="00D07DED">
        <w:rPr>
          <w:rFonts w:ascii="Times New Roman" w:eastAsia="Calibri" w:hAnsi="Times New Roman" w:cs="Times New Roman"/>
          <w:sz w:val="20"/>
          <w:szCs w:val="20"/>
          <w:lang w:eastAsia="zh-CN"/>
        </w:rPr>
        <w:t xml:space="preserve">М.П.                                                                        </w:t>
      </w:r>
      <w:r w:rsidR="00237ED5" w:rsidRPr="00D07DED">
        <w:rPr>
          <w:rFonts w:ascii="Times New Roman" w:eastAsia="Calibri" w:hAnsi="Times New Roman" w:cs="Times New Roman"/>
          <w:sz w:val="20"/>
          <w:szCs w:val="20"/>
          <w:lang w:eastAsia="zh-CN"/>
        </w:rPr>
        <w:t xml:space="preserve">                  </w:t>
      </w:r>
      <w:r w:rsidRPr="00D07DED">
        <w:rPr>
          <w:rFonts w:ascii="Times New Roman" w:eastAsia="Calibri" w:hAnsi="Times New Roman" w:cs="Times New Roman"/>
          <w:sz w:val="20"/>
          <w:szCs w:val="20"/>
          <w:lang w:eastAsia="zh-CN"/>
        </w:rPr>
        <w:t>М.П.</w:t>
      </w:r>
    </w:p>
    <w:p w:rsidR="009A5D74" w:rsidRDefault="009A5D74"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p w:rsidR="003331F4" w:rsidRDefault="003331F4"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p w:rsidR="003331F4" w:rsidRDefault="003331F4"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p w:rsidR="003331F4" w:rsidRDefault="003331F4"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p w:rsidR="003331F4" w:rsidRDefault="003331F4"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p w:rsidR="007D1CAF" w:rsidRDefault="007D1CAF"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p w:rsidR="003331F4" w:rsidRDefault="003331F4" w:rsidP="00A007EF">
      <w:pPr>
        <w:spacing w:before="100" w:beforeAutospacing="1" w:after="100" w:afterAutospacing="1" w:line="240" w:lineRule="auto"/>
        <w:ind w:left="6521"/>
        <w:rPr>
          <w:rFonts w:ascii="Times New Roman" w:eastAsia="Times New Roman" w:hAnsi="Times New Roman" w:cs="Times New Roman"/>
          <w:sz w:val="20"/>
          <w:szCs w:val="20"/>
          <w:lang w:eastAsia="ru-RU"/>
        </w:rPr>
      </w:pPr>
    </w:p>
    <w:sectPr w:rsidR="003331F4" w:rsidSect="009A4014">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A0" w:rsidRDefault="003911A0" w:rsidP="00EA14C8">
      <w:pPr>
        <w:spacing w:after="0" w:line="240" w:lineRule="auto"/>
      </w:pPr>
      <w:r>
        <w:separator/>
      </w:r>
    </w:p>
  </w:endnote>
  <w:endnote w:type="continuationSeparator" w:id="0">
    <w:p w:rsidR="003911A0" w:rsidRDefault="003911A0" w:rsidP="00EA1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A0" w:rsidRDefault="003911A0" w:rsidP="00EA14C8">
      <w:pPr>
        <w:spacing w:after="0" w:line="240" w:lineRule="auto"/>
      </w:pPr>
      <w:r>
        <w:separator/>
      </w:r>
    </w:p>
  </w:footnote>
  <w:footnote w:type="continuationSeparator" w:id="0">
    <w:p w:rsidR="003911A0" w:rsidRDefault="003911A0" w:rsidP="00EA14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64C0"/>
    <w:rsid w:val="00020A45"/>
    <w:rsid w:val="00034193"/>
    <w:rsid w:val="000441F4"/>
    <w:rsid w:val="00046C26"/>
    <w:rsid w:val="000557B4"/>
    <w:rsid w:val="00062EF7"/>
    <w:rsid w:val="00063305"/>
    <w:rsid w:val="00071D71"/>
    <w:rsid w:val="0007200A"/>
    <w:rsid w:val="00091081"/>
    <w:rsid w:val="000A1C99"/>
    <w:rsid w:val="000C44B1"/>
    <w:rsid w:val="000C62EA"/>
    <w:rsid w:val="000D0973"/>
    <w:rsid w:val="00116DAA"/>
    <w:rsid w:val="00132713"/>
    <w:rsid w:val="001367C7"/>
    <w:rsid w:val="00142C30"/>
    <w:rsid w:val="0014370C"/>
    <w:rsid w:val="00151ADE"/>
    <w:rsid w:val="00175EB9"/>
    <w:rsid w:val="00177954"/>
    <w:rsid w:val="001B0EF6"/>
    <w:rsid w:val="001B7C35"/>
    <w:rsid w:val="001D3F26"/>
    <w:rsid w:val="001E0679"/>
    <w:rsid w:val="00200383"/>
    <w:rsid w:val="00214C1A"/>
    <w:rsid w:val="00216709"/>
    <w:rsid w:val="00237ED5"/>
    <w:rsid w:val="00237FB0"/>
    <w:rsid w:val="002463DA"/>
    <w:rsid w:val="002670AB"/>
    <w:rsid w:val="00277153"/>
    <w:rsid w:val="00280276"/>
    <w:rsid w:val="00287322"/>
    <w:rsid w:val="002A02F7"/>
    <w:rsid w:val="002A444F"/>
    <w:rsid w:val="002C477D"/>
    <w:rsid w:val="002E17BD"/>
    <w:rsid w:val="003024DB"/>
    <w:rsid w:val="00314069"/>
    <w:rsid w:val="00322F24"/>
    <w:rsid w:val="00333015"/>
    <w:rsid w:val="003331F4"/>
    <w:rsid w:val="003355D1"/>
    <w:rsid w:val="0034603D"/>
    <w:rsid w:val="00351E9B"/>
    <w:rsid w:val="00370054"/>
    <w:rsid w:val="0037288C"/>
    <w:rsid w:val="00383D1C"/>
    <w:rsid w:val="00383E96"/>
    <w:rsid w:val="00384AF9"/>
    <w:rsid w:val="003911A0"/>
    <w:rsid w:val="00397EA8"/>
    <w:rsid w:val="003A5829"/>
    <w:rsid w:val="003B0E70"/>
    <w:rsid w:val="003D0B21"/>
    <w:rsid w:val="003E3669"/>
    <w:rsid w:val="003E3C7F"/>
    <w:rsid w:val="003F5C1C"/>
    <w:rsid w:val="004254C7"/>
    <w:rsid w:val="00444CE5"/>
    <w:rsid w:val="00466FCA"/>
    <w:rsid w:val="004A53B4"/>
    <w:rsid w:val="004B3C7D"/>
    <w:rsid w:val="004C0B25"/>
    <w:rsid w:val="004E10E2"/>
    <w:rsid w:val="004E3E37"/>
    <w:rsid w:val="004F161E"/>
    <w:rsid w:val="004F1F2D"/>
    <w:rsid w:val="004F434B"/>
    <w:rsid w:val="004F64C0"/>
    <w:rsid w:val="005005C8"/>
    <w:rsid w:val="00504C78"/>
    <w:rsid w:val="00510E76"/>
    <w:rsid w:val="00514539"/>
    <w:rsid w:val="00555872"/>
    <w:rsid w:val="00581A45"/>
    <w:rsid w:val="00582DC4"/>
    <w:rsid w:val="0058376D"/>
    <w:rsid w:val="0059716C"/>
    <w:rsid w:val="005A2F78"/>
    <w:rsid w:val="005B26FA"/>
    <w:rsid w:val="005B4784"/>
    <w:rsid w:val="005C76EA"/>
    <w:rsid w:val="005C7911"/>
    <w:rsid w:val="005D0548"/>
    <w:rsid w:val="005D594B"/>
    <w:rsid w:val="005E4631"/>
    <w:rsid w:val="00615FF7"/>
    <w:rsid w:val="00646DF7"/>
    <w:rsid w:val="0065306D"/>
    <w:rsid w:val="00662796"/>
    <w:rsid w:val="006643C9"/>
    <w:rsid w:val="00671721"/>
    <w:rsid w:val="00696E8C"/>
    <w:rsid w:val="006A211B"/>
    <w:rsid w:val="006C0E85"/>
    <w:rsid w:val="006C1234"/>
    <w:rsid w:val="006C596E"/>
    <w:rsid w:val="006D1526"/>
    <w:rsid w:val="006E4F0B"/>
    <w:rsid w:val="006E557D"/>
    <w:rsid w:val="007041A6"/>
    <w:rsid w:val="00704CA7"/>
    <w:rsid w:val="00705AAA"/>
    <w:rsid w:val="007070C6"/>
    <w:rsid w:val="00707130"/>
    <w:rsid w:val="00714C8C"/>
    <w:rsid w:val="007307EA"/>
    <w:rsid w:val="00733223"/>
    <w:rsid w:val="007378E9"/>
    <w:rsid w:val="00750E17"/>
    <w:rsid w:val="007760E9"/>
    <w:rsid w:val="007A7B14"/>
    <w:rsid w:val="007B54AB"/>
    <w:rsid w:val="007C6D3D"/>
    <w:rsid w:val="007D1CAF"/>
    <w:rsid w:val="007D6AA4"/>
    <w:rsid w:val="007D7718"/>
    <w:rsid w:val="007E60C4"/>
    <w:rsid w:val="00812C3F"/>
    <w:rsid w:val="008217AB"/>
    <w:rsid w:val="00851EB1"/>
    <w:rsid w:val="00856BBA"/>
    <w:rsid w:val="008A1CE8"/>
    <w:rsid w:val="008B52FA"/>
    <w:rsid w:val="008B792E"/>
    <w:rsid w:val="008C0E01"/>
    <w:rsid w:val="008F0F99"/>
    <w:rsid w:val="008F4C2C"/>
    <w:rsid w:val="00923F2D"/>
    <w:rsid w:val="00930F76"/>
    <w:rsid w:val="00936CEF"/>
    <w:rsid w:val="009519F3"/>
    <w:rsid w:val="00960F0D"/>
    <w:rsid w:val="00961FC4"/>
    <w:rsid w:val="00966097"/>
    <w:rsid w:val="009A1DE7"/>
    <w:rsid w:val="009A4014"/>
    <w:rsid w:val="009A5D74"/>
    <w:rsid w:val="009D5A22"/>
    <w:rsid w:val="009D5DBC"/>
    <w:rsid w:val="009E320B"/>
    <w:rsid w:val="009E6393"/>
    <w:rsid w:val="009E754E"/>
    <w:rsid w:val="00A007EF"/>
    <w:rsid w:val="00A105AB"/>
    <w:rsid w:val="00A118E8"/>
    <w:rsid w:val="00A539F4"/>
    <w:rsid w:val="00A63B47"/>
    <w:rsid w:val="00A6503D"/>
    <w:rsid w:val="00A6528F"/>
    <w:rsid w:val="00A71723"/>
    <w:rsid w:val="00AA5F3E"/>
    <w:rsid w:val="00AD518A"/>
    <w:rsid w:val="00AD5C9A"/>
    <w:rsid w:val="00AD5D29"/>
    <w:rsid w:val="00AE1B0F"/>
    <w:rsid w:val="00AF1892"/>
    <w:rsid w:val="00B02C71"/>
    <w:rsid w:val="00B042D9"/>
    <w:rsid w:val="00B043E8"/>
    <w:rsid w:val="00B0768D"/>
    <w:rsid w:val="00B14D46"/>
    <w:rsid w:val="00B31412"/>
    <w:rsid w:val="00B43914"/>
    <w:rsid w:val="00B57051"/>
    <w:rsid w:val="00B57AB0"/>
    <w:rsid w:val="00B85507"/>
    <w:rsid w:val="00B975CD"/>
    <w:rsid w:val="00BC1582"/>
    <w:rsid w:val="00BC2A44"/>
    <w:rsid w:val="00BC3A44"/>
    <w:rsid w:val="00BC459B"/>
    <w:rsid w:val="00BC6FB1"/>
    <w:rsid w:val="00BD256C"/>
    <w:rsid w:val="00BE314B"/>
    <w:rsid w:val="00BE3DB5"/>
    <w:rsid w:val="00BF01A3"/>
    <w:rsid w:val="00BF3036"/>
    <w:rsid w:val="00BF6603"/>
    <w:rsid w:val="00BF7171"/>
    <w:rsid w:val="00C02492"/>
    <w:rsid w:val="00C3151A"/>
    <w:rsid w:val="00C44907"/>
    <w:rsid w:val="00C46F73"/>
    <w:rsid w:val="00C7420B"/>
    <w:rsid w:val="00C75082"/>
    <w:rsid w:val="00C7569B"/>
    <w:rsid w:val="00C83834"/>
    <w:rsid w:val="00CA12E5"/>
    <w:rsid w:val="00CA7ABE"/>
    <w:rsid w:val="00CB64C3"/>
    <w:rsid w:val="00CC0C27"/>
    <w:rsid w:val="00CC30D8"/>
    <w:rsid w:val="00CD33C9"/>
    <w:rsid w:val="00CD5A81"/>
    <w:rsid w:val="00CD64D7"/>
    <w:rsid w:val="00CE1620"/>
    <w:rsid w:val="00D01643"/>
    <w:rsid w:val="00D0679C"/>
    <w:rsid w:val="00D07DED"/>
    <w:rsid w:val="00D12875"/>
    <w:rsid w:val="00D13463"/>
    <w:rsid w:val="00D14AA8"/>
    <w:rsid w:val="00D1647D"/>
    <w:rsid w:val="00D173D2"/>
    <w:rsid w:val="00D2788D"/>
    <w:rsid w:val="00D2795D"/>
    <w:rsid w:val="00D50382"/>
    <w:rsid w:val="00D81F5C"/>
    <w:rsid w:val="00D824B0"/>
    <w:rsid w:val="00D95DF3"/>
    <w:rsid w:val="00D97F32"/>
    <w:rsid w:val="00DA77E5"/>
    <w:rsid w:val="00DB0C95"/>
    <w:rsid w:val="00DE2143"/>
    <w:rsid w:val="00DE5642"/>
    <w:rsid w:val="00E1604C"/>
    <w:rsid w:val="00E16AFE"/>
    <w:rsid w:val="00E218C3"/>
    <w:rsid w:val="00E41BA3"/>
    <w:rsid w:val="00E80D38"/>
    <w:rsid w:val="00E928A8"/>
    <w:rsid w:val="00EA039F"/>
    <w:rsid w:val="00EA0B88"/>
    <w:rsid w:val="00EA14C8"/>
    <w:rsid w:val="00EA32E7"/>
    <w:rsid w:val="00ED0197"/>
    <w:rsid w:val="00ED31A9"/>
    <w:rsid w:val="00EF5B99"/>
    <w:rsid w:val="00F10D1B"/>
    <w:rsid w:val="00F171B8"/>
    <w:rsid w:val="00F602EE"/>
    <w:rsid w:val="00F60F5E"/>
    <w:rsid w:val="00F64D20"/>
    <w:rsid w:val="00F729E5"/>
    <w:rsid w:val="00F731F3"/>
    <w:rsid w:val="00F80CD6"/>
    <w:rsid w:val="00F91DA5"/>
    <w:rsid w:val="00FB0568"/>
    <w:rsid w:val="00FB34DC"/>
    <w:rsid w:val="00FB7302"/>
    <w:rsid w:val="00FC07B2"/>
    <w:rsid w:val="00FE0C4C"/>
    <w:rsid w:val="00FE4752"/>
    <w:rsid w:val="00FF3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8C"/>
  </w:style>
  <w:style w:type="paragraph" w:styleId="3">
    <w:name w:val="heading 3"/>
    <w:basedOn w:val="a"/>
    <w:link w:val="30"/>
    <w:uiPriority w:val="9"/>
    <w:qFormat/>
    <w:rsid w:val="00A650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503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6503D"/>
  </w:style>
  <w:style w:type="paragraph" w:styleId="a3">
    <w:name w:val="Normal (Web)"/>
    <w:basedOn w:val="a"/>
    <w:uiPriority w:val="99"/>
    <w:semiHidden/>
    <w:unhideWhenUsed/>
    <w:rsid w:val="00A65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503D"/>
    <w:rPr>
      <w:color w:val="0000FF"/>
      <w:u w:val="single"/>
    </w:rPr>
  </w:style>
  <w:style w:type="character" w:styleId="a5">
    <w:name w:val="FollowedHyperlink"/>
    <w:basedOn w:val="a0"/>
    <w:uiPriority w:val="99"/>
    <w:semiHidden/>
    <w:unhideWhenUsed/>
    <w:rsid w:val="00A6503D"/>
    <w:rPr>
      <w:color w:val="800080"/>
      <w:u w:val="single"/>
    </w:rPr>
  </w:style>
  <w:style w:type="paragraph" w:styleId="a6">
    <w:name w:val="header"/>
    <w:basedOn w:val="a"/>
    <w:link w:val="a7"/>
    <w:uiPriority w:val="99"/>
    <w:unhideWhenUsed/>
    <w:rsid w:val="00EA14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4C8"/>
  </w:style>
  <w:style w:type="paragraph" w:styleId="a8">
    <w:name w:val="footer"/>
    <w:basedOn w:val="a"/>
    <w:link w:val="a9"/>
    <w:uiPriority w:val="99"/>
    <w:unhideWhenUsed/>
    <w:rsid w:val="00EA14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4C8"/>
  </w:style>
  <w:style w:type="character" w:styleId="aa">
    <w:name w:val="annotation reference"/>
    <w:basedOn w:val="a0"/>
    <w:uiPriority w:val="99"/>
    <w:semiHidden/>
    <w:unhideWhenUsed/>
    <w:rsid w:val="00E928A8"/>
    <w:rPr>
      <w:sz w:val="16"/>
      <w:szCs w:val="16"/>
    </w:rPr>
  </w:style>
  <w:style w:type="paragraph" w:styleId="ab">
    <w:name w:val="annotation text"/>
    <w:basedOn w:val="a"/>
    <w:link w:val="ac"/>
    <w:uiPriority w:val="99"/>
    <w:semiHidden/>
    <w:unhideWhenUsed/>
    <w:rsid w:val="00E928A8"/>
    <w:pPr>
      <w:spacing w:line="240" w:lineRule="auto"/>
    </w:pPr>
    <w:rPr>
      <w:sz w:val="20"/>
      <w:szCs w:val="20"/>
    </w:rPr>
  </w:style>
  <w:style w:type="character" w:customStyle="1" w:styleId="ac">
    <w:name w:val="Текст примечания Знак"/>
    <w:basedOn w:val="a0"/>
    <w:link w:val="ab"/>
    <w:uiPriority w:val="99"/>
    <w:semiHidden/>
    <w:rsid w:val="00E928A8"/>
    <w:rPr>
      <w:sz w:val="20"/>
      <w:szCs w:val="20"/>
    </w:rPr>
  </w:style>
  <w:style w:type="paragraph" w:styleId="ad">
    <w:name w:val="annotation subject"/>
    <w:basedOn w:val="ab"/>
    <w:next w:val="ab"/>
    <w:link w:val="ae"/>
    <w:uiPriority w:val="99"/>
    <w:semiHidden/>
    <w:unhideWhenUsed/>
    <w:rsid w:val="00E928A8"/>
    <w:rPr>
      <w:b/>
      <w:bCs/>
    </w:rPr>
  </w:style>
  <w:style w:type="character" w:customStyle="1" w:styleId="ae">
    <w:name w:val="Тема примечания Знак"/>
    <w:basedOn w:val="ac"/>
    <w:link w:val="ad"/>
    <w:uiPriority w:val="99"/>
    <w:semiHidden/>
    <w:rsid w:val="00E928A8"/>
    <w:rPr>
      <w:b/>
      <w:bCs/>
      <w:sz w:val="20"/>
      <w:szCs w:val="20"/>
    </w:rPr>
  </w:style>
  <w:style w:type="paragraph" w:styleId="af">
    <w:name w:val="Balloon Text"/>
    <w:basedOn w:val="a"/>
    <w:link w:val="af0"/>
    <w:uiPriority w:val="99"/>
    <w:semiHidden/>
    <w:unhideWhenUsed/>
    <w:rsid w:val="00E928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928A8"/>
    <w:rPr>
      <w:rFonts w:ascii="Tahoma" w:hAnsi="Tahoma" w:cs="Tahoma"/>
      <w:sz w:val="16"/>
      <w:szCs w:val="16"/>
    </w:rPr>
  </w:style>
  <w:style w:type="paragraph" w:styleId="af1">
    <w:name w:val="endnote text"/>
    <w:basedOn w:val="a"/>
    <w:link w:val="af2"/>
    <w:uiPriority w:val="99"/>
    <w:semiHidden/>
    <w:unhideWhenUsed/>
    <w:rsid w:val="00020A45"/>
    <w:pPr>
      <w:spacing w:after="0" w:line="240" w:lineRule="auto"/>
    </w:pPr>
    <w:rPr>
      <w:sz w:val="20"/>
      <w:szCs w:val="20"/>
    </w:rPr>
  </w:style>
  <w:style w:type="character" w:customStyle="1" w:styleId="af2">
    <w:name w:val="Текст концевой сноски Знак"/>
    <w:basedOn w:val="a0"/>
    <w:link w:val="af1"/>
    <w:uiPriority w:val="99"/>
    <w:semiHidden/>
    <w:rsid w:val="00020A45"/>
    <w:rPr>
      <w:sz w:val="20"/>
      <w:szCs w:val="20"/>
    </w:rPr>
  </w:style>
  <w:style w:type="character" w:styleId="af3">
    <w:name w:val="endnote reference"/>
    <w:basedOn w:val="a0"/>
    <w:uiPriority w:val="99"/>
    <w:semiHidden/>
    <w:unhideWhenUsed/>
    <w:rsid w:val="00020A45"/>
    <w:rPr>
      <w:vertAlign w:val="superscript"/>
    </w:rPr>
  </w:style>
  <w:style w:type="paragraph" w:styleId="af4">
    <w:name w:val="footnote text"/>
    <w:basedOn w:val="a"/>
    <w:link w:val="af5"/>
    <w:uiPriority w:val="99"/>
    <w:semiHidden/>
    <w:unhideWhenUsed/>
    <w:rsid w:val="00020A45"/>
    <w:pPr>
      <w:spacing w:after="0" w:line="240" w:lineRule="auto"/>
    </w:pPr>
    <w:rPr>
      <w:sz w:val="20"/>
      <w:szCs w:val="20"/>
    </w:rPr>
  </w:style>
  <w:style w:type="character" w:customStyle="1" w:styleId="af5">
    <w:name w:val="Текст сноски Знак"/>
    <w:basedOn w:val="a0"/>
    <w:link w:val="af4"/>
    <w:uiPriority w:val="99"/>
    <w:semiHidden/>
    <w:rsid w:val="00020A45"/>
    <w:rPr>
      <w:sz w:val="20"/>
      <w:szCs w:val="20"/>
    </w:rPr>
  </w:style>
  <w:style w:type="character" w:styleId="af6">
    <w:name w:val="footnote reference"/>
    <w:basedOn w:val="a0"/>
    <w:uiPriority w:val="99"/>
    <w:semiHidden/>
    <w:unhideWhenUsed/>
    <w:rsid w:val="00020A45"/>
    <w:rPr>
      <w:vertAlign w:val="superscript"/>
    </w:rPr>
  </w:style>
  <w:style w:type="paragraph" w:styleId="af7">
    <w:name w:val="Body Text"/>
    <w:aliases w:val=" Знак Знак,Знак4,Знак4 Знак"/>
    <w:basedOn w:val="a"/>
    <w:link w:val="af8"/>
    <w:rsid w:val="0058376D"/>
    <w:pPr>
      <w:spacing w:after="0" w:line="240" w:lineRule="auto"/>
      <w:jc w:val="center"/>
    </w:pPr>
    <w:rPr>
      <w:rFonts w:ascii="Times New Roman" w:eastAsia="Times New Roman" w:hAnsi="Times New Roman" w:cs="Times New Roman"/>
      <w:b/>
      <w:sz w:val="20"/>
      <w:szCs w:val="20"/>
    </w:rPr>
  </w:style>
  <w:style w:type="character" w:customStyle="1" w:styleId="af8">
    <w:name w:val="Основной текст Знак"/>
    <w:aliases w:val=" Знак Знак Знак,Знак4 Знак1,Знак4 Знак Знак"/>
    <w:basedOn w:val="a0"/>
    <w:link w:val="af7"/>
    <w:rsid w:val="0058376D"/>
    <w:rPr>
      <w:rFonts w:ascii="Times New Roman" w:eastAsia="Times New Roman" w:hAnsi="Times New Roman" w:cs="Times New Roman"/>
      <w:b/>
      <w:sz w:val="20"/>
      <w:szCs w:val="20"/>
    </w:rPr>
  </w:style>
  <w:style w:type="paragraph" w:styleId="af9">
    <w:name w:val="No Spacing"/>
    <w:uiPriority w:val="1"/>
    <w:qFormat/>
    <w:rsid w:val="007D1CAF"/>
    <w:pPr>
      <w:spacing w:after="0" w:line="240" w:lineRule="auto"/>
    </w:pPr>
  </w:style>
  <w:style w:type="paragraph" w:styleId="afa">
    <w:name w:val="Body Text Indent"/>
    <w:basedOn w:val="a"/>
    <w:link w:val="afb"/>
    <w:uiPriority w:val="99"/>
    <w:unhideWhenUsed/>
    <w:rsid w:val="004F161E"/>
    <w:pPr>
      <w:spacing w:after="120"/>
      <w:ind w:left="283"/>
    </w:pPr>
  </w:style>
  <w:style w:type="character" w:customStyle="1" w:styleId="afb">
    <w:name w:val="Основной текст с отступом Знак"/>
    <w:basedOn w:val="a0"/>
    <w:link w:val="afa"/>
    <w:uiPriority w:val="99"/>
    <w:rsid w:val="004F161E"/>
  </w:style>
  <w:style w:type="paragraph" w:customStyle="1" w:styleId="ConsPlusNormal">
    <w:name w:val="ConsPlusNormal"/>
    <w:link w:val="ConsPlusNormal0"/>
    <w:uiPriority w:val="99"/>
    <w:rsid w:val="00314069"/>
    <w:pPr>
      <w:suppressAutoHyphens/>
      <w:spacing w:after="0" w:line="100" w:lineRule="atLeast"/>
      <w:ind w:firstLine="720"/>
    </w:pPr>
    <w:rPr>
      <w:rFonts w:ascii="Arial" w:eastAsia="Calibri" w:hAnsi="Arial" w:cs="Arial"/>
      <w:kern w:val="1"/>
      <w:sz w:val="20"/>
      <w:szCs w:val="20"/>
      <w:lang w:eastAsia="ar-SA"/>
    </w:rPr>
  </w:style>
  <w:style w:type="character" w:customStyle="1" w:styleId="ConsPlusNormal0">
    <w:name w:val="ConsPlusNormal Знак"/>
    <w:link w:val="ConsPlusNormal"/>
    <w:uiPriority w:val="99"/>
    <w:locked/>
    <w:rsid w:val="00314069"/>
    <w:rPr>
      <w:rFonts w:ascii="Arial" w:eastAsia="Calibri"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383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F51A1-8298-465F-8456-EBAB0D34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13837</TotalTime>
  <Pages>1</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ucbru209</cp:lastModifiedBy>
  <cp:revision>66</cp:revision>
  <cp:lastPrinted>2022-10-24T10:32:00Z</cp:lastPrinted>
  <dcterms:created xsi:type="dcterms:W3CDTF">2020-08-13T12:44:00Z</dcterms:created>
  <dcterms:modified xsi:type="dcterms:W3CDTF">2022-12-14T08:26:00Z</dcterms:modified>
</cp:coreProperties>
</file>